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77FC" w14:textId="5E1E460C" w:rsidR="00070A89" w:rsidRPr="00C71E42" w:rsidRDefault="00C71E42" w:rsidP="00B66148">
      <w:pPr>
        <w:spacing w:after="0" w:line="240" w:lineRule="auto"/>
        <w:rPr>
          <w:rFonts w:ascii="Times New Roman" w:hAnsi="Times New Roman" w:cs="Times New Roman"/>
          <w:sz w:val="24"/>
          <w:szCs w:val="24"/>
          <w:lang w:val="en-GB"/>
        </w:rPr>
      </w:pPr>
      <w:r w:rsidRPr="00C71E42">
        <w:rPr>
          <w:rFonts w:ascii="Times New Roman" w:hAnsi="Times New Roman" w:cs="Times New Roman"/>
          <w:sz w:val="24"/>
          <w:szCs w:val="24"/>
          <w:lang w:val="en-GB"/>
        </w:rPr>
        <w:t>Responses of perennial ryegrass cultivars and their mixtures to white and red clovers as companions in swards</w:t>
      </w:r>
    </w:p>
    <w:p w14:paraId="4A722C40" w14:textId="77777777" w:rsidR="00C71E42" w:rsidRPr="00AA7E82" w:rsidRDefault="00C71E42" w:rsidP="00B66148">
      <w:pPr>
        <w:spacing w:after="0" w:line="240" w:lineRule="auto"/>
        <w:rPr>
          <w:rFonts w:ascii="Times New Roman" w:hAnsi="Times New Roman" w:cs="Times New Roman"/>
          <w:sz w:val="20"/>
          <w:szCs w:val="20"/>
          <w:lang w:val="en-GB"/>
        </w:rPr>
      </w:pPr>
    </w:p>
    <w:p w14:paraId="728A92DF" w14:textId="4EE964C0" w:rsidR="00762261" w:rsidRPr="00762261" w:rsidRDefault="00762261" w:rsidP="00762261">
      <w:pPr>
        <w:spacing w:after="0" w:line="240" w:lineRule="auto"/>
        <w:rPr>
          <w:rFonts w:ascii="Times New Roman" w:hAnsi="Times New Roman" w:cs="Times New Roman"/>
          <w:sz w:val="24"/>
          <w:szCs w:val="24"/>
          <w:lang w:val="en-GB"/>
        </w:rPr>
      </w:pPr>
      <w:r w:rsidRPr="00762261">
        <w:rPr>
          <w:rFonts w:ascii="Times New Roman" w:hAnsi="Times New Roman" w:cs="Times New Roman"/>
          <w:sz w:val="24"/>
          <w:szCs w:val="24"/>
          <w:lang w:val="en-GB"/>
        </w:rPr>
        <w:t xml:space="preserve">Šidlauskaitė G., </w:t>
      </w:r>
      <w:r w:rsidR="00F45547">
        <w:rPr>
          <w:rFonts w:ascii="Times New Roman" w:hAnsi="Times New Roman" w:cs="Times New Roman"/>
          <w:sz w:val="24"/>
          <w:szCs w:val="24"/>
          <w:lang w:val="en-GB"/>
        </w:rPr>
        <w:t xml:space="preserve">Kemešytė V., </w:t>
      </w:r>
      <w:r w:rsidRPr="00762261">
        <w:rPr>
          <w:rFonts w:ascii="Times New Roman" w:hAnsi="Times New Roman" w:cs="Times New Roman"/>
          <w:sz w:val="24"/>
          <w:szCs w:val="24"/>
          <w:lang w:val="en-GB"/>
        </w:rPr>
        <w:t>Kadžiulienė Ž.</w:t>
      </w:r>
    </w:p>
    <w:p w14:paraId="49315B5D" w14:textId="7791F506" w:rsidR="00762261" w:rsidRPr="00762261" w:rsidRDefault="00762261" w:rsidP="00762261">
      <w:pPr>
        <w:spacing w:after="0" w:line="240" w:lineRule="auto"/>
        <w:rPr>
          <w:rFonts w:ascii="Times New Roman" w:hAnsi="Times New Roman" w:cs="Times New Roman"/>
          <w:sz w:val="24"/>
          <w:szCs w:val="24"/>
          <w:lang w:val="en-GB"/>
        </w:rPr>
      </w:pPr>
      <w:r w:rsidRPr="00BC4338">
        <w:rPr>
          <w:rFonts w:ascii="Times New Roman" w:hAnsi="Times New Roman" w:cs="Times New Roman"/>
          <w:i/>
          <w:iCs/>
          <w:sz w:val="24"/>
          <w:szCs w:val="24"/>
          <w:lang w:val="en-GB"/>
        </w:rPr>
        <w:t xml:space="preserve">Lithuanian Research Centre for Agriculture and Forestry, Instituto al. 1, </w:t>
      </w:r>
      <w:proofErr w:type="spellStart"/>
      <w:r w:rsidRPr="00BC4338">
        <w:rPr>
          <w:rFonts w:ascii="Times New Roman" w:hAnsi="Times New Roman" w:cs="Times New Roman"/>
          <w:i/>
          <w:iCs/>
          <w:sz w:val="24"/>
          <w:szCs w:val="24"/>
          <w:lang w:val="en-GB"/>
        </w:rPr>
        <w:t>Akademija</w:t>
      </w:r>
      <w:proofErr w:type="spellEnd"/>
      <w:r w:rsidRPr="00BC4338">
        <w:rPr>
          <w:rFonts w:ascii="Times New Roman" w:hAnsi="Times New Roman" w:cs="Times New Roman"/>
          <w:i/>
          <w:iCs/>
          <w:sz w:val="24"/>
          <w:szCs w:val="24"/>
          <w:lang w:val="en-GB"/>
        </w:rPr>
        <w:t xml:space="preserve">, LT-58344 </w:t>
      </w:r>
      <w:proofErr w:type="spellStart"/>
      <w:r w:rsidRPr="00BC4338">
        <w:rPr>
          <w:rFonts w:ascii="Times New Roman" w:hAnsi="Times New Roman" w:cs="Times New Roman"/>
          <w:i/>
          <w:iCs/>
          <w:sz w:val="24"/>
          <w:szCs w:val="24"/>
          <w:lang w:val="en-GB"/>
        </w:rPr>
        <w:t>Kėdainiai</w:t>
      </w:r>
      <w:proofErr w:type="spellEnd"/>
      <w:r w:rsidRPr="00BC4338">
        <w:rPr>
          <w:rFonts w:ascii="Times New Roman" w:hAnsi="Times New Roman" w:cs="Times New Roman"/>
          <w:i/>
          <w:iCs/>
          <w:sz w:val="24"/>
          <w:szCs w:val="24"/>
          <w:lang w:val="en-GB"/>
        </w:rPr>
        <w:t xml:space="preserve"> distr., Lithuania</w:t>
      </w:r>
    </w:p>
    <w:p w14:paraId="090266BF" w14:textId="77777777" w:rsidR="00B66148" w:rsidRPr="00B975CB" w:rsidRDefault="00B66148" w:rsidP="00B66148">
      <w:pPr>
        <w:spacing w:after="0" w:line="240" w:lineRule="auto"/>
        <w:rPr>
          <w:rFonts w:ascii="Times New Roman" w:hAnsi="Times New Roman" w:cs="Times New Roman"/>
          <w:sz w:val="20"/>
          <w:szCs w:val="20"/>
          <w:lang w:val="en-GB"/>
        </w:rPr>
      </w:pPr>
    </w:p>
    <w:p w14:paraId="3C2C62F6" w14:textId="77777777" w:rsidR="00B66148" w:rsidRPr="006E15E6" w:rsidRDefault="00B66148" w:rsidP="00AE707F">
      <w:pPr>
        <w:spacing w:after="0" w:line="240" w:lineRule="auto"/>
        <w:rPr>
          <w:rFonts w:ascii="Times New Roman" w:hAnsi="Times New Roman" w:cs="Times New Roman"/>
          <w:b/>
          <w:sz w:val="24"/>
          <w:szCs w:val="24"/>
          <w:lang w:val="en-GB"/>
        </w:rPr>
      </w:pPr>
      <w:r w:rsidRPr="006E15E6">
        <w:rPr>
          <w:rFonts w:ascii="Times New Roman" w:hAnsi="Times New Roman" w:cs="Times New Roman"/>
          <w:b/>
          <w:sz w:val="24"/>
          <w:szCs w:val="24"/>
          <w:lang w:val="en-GB"/>
        </w:rPr>
        <w:t>Abstract</w:t>
      </w:r>
    </w:p>
    <w:p w14:paraId="0DDD4C57" w14:textId="77777777" w:rsidR="00AE707F" w:rsidRPr="00AA7E82" w:rsidRDefault="00AE707F" w:rsidP="00B66148">
      <w:pPr>
        <w:spacing w:after="0" w:line="240" w:lineRule="auto"/>
        <w:rPr>
          <w:rFonts w:ascii="Times New Roman" w:hAnsi="Times New Roman" w:cs="Times New Roman"/>
          <w:sz w:val="20"/>
          <w:szCs w:val="20"/>
          <w:lang w:val="en-GB"/>
        </w:rPr>
      </w:pPr>
    </w:p>
    <w:p w14:paraId="5192BDB6" w14:textId="49B5DC96" w:rsidR="001323F9" w:rsidRDefault="00602C7A" w:rsidP="00F52F3D">
      <w:pPr>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The</w:t>
      </w:r>
      <w:r w:rsidR="00F45547" w:rsidRPr="00F45547">
        <w:rPr>
          <w:rFonts w:ascii="Times New Roman" w:hAnsi="Times New Roman" w:cs="Times New Roman"/>
          <w:sz w:val="24"/>
          <w:szCs w:val="24"/>
          <w:lang w:val="en-IE"/>
        </w:rPr>
        <w:t xml:space="preserve"> yield potential</w:t>
      </w:r>
      <w:r w:rsidR="00DC52B4">
        <w:rPr>
          <w:rFonts w:ascii="Times New Roman" w:hAnsi="Times New Roman" w:cs="Times New Roman"/>
          <w:sz w:val="24"/>
          <w:szCs w:val="24"/>
          <w:lang w:val="en-IE"/>
        </w:rPr>
        <w:t xml:space="preserve"> of swards</w:t>
      </w:r>
      <w:r w:rsidR="00451004">
        <w:rPr>
          <w:rFonts w:ascii="Times New Roman" w:hAnsi="Times New Roman" w:cs="Times New Roman"/>
          <w:sz w:val="24"/>
          <w:szCs w:val="24"/>
          <w:lang w:val="en-IE"/>
        </w:rPr>
        <w:t xml:space="preserve"> </w:t>
      </w:r>
      <w:r w:rsidR="00F45547" w:rsidRPr="00F45547">
        <w:rPr>
          <w:rFonts w:ascii="Times New Roman" w:hAnsi="Times New Roman" w:cs="Times New Roman"/>
          <w:sz w:val="24"/>
          <w:szCs w:val="24"/>
          <w:lang w:val="en-IE"/>
        </w:rPr>
        <w:t>depends on local climate, soil properties, grass and legume</w:t>
      </w:r>
      <w:r w:rsidR="00D9324F">
        <w:rPr>
          <w:rFonts w:ascii="Times New Roman" w:hAnsi="Times New Roman" w:cs="Times New Roman"/>
          <w:sz w:val="24"/>
          <w:szCs w:val="24"/>
          <w:lang w:val="en-IE"/>
        </w:rPr>
        <w:t xml:space="preserve"> species and</w:t>
      </w:r>
      <w:r w:rsidR="00F0148C">
        <w:rPr>
          <w:rFonts w:ascii="Times New Roman" w:hAnsi="Times New Roman" w:cs="Times New Roman"/>
          <w:sz w:val="24"/>
          <w:szCs w:val="24"/>
          <w:lang w:val="en-IE"/>
        </w:rPr>
        <w:t xml:space="preserve"> their</w:t>
      </w:r>
      <w:r w:rsidR="00F45547" w:rsidRPr="00F45547">
        <w:rPr>
          <w:rFonts w:ascii="Times New Roman" w:hAnsi="Times New Roman" w:cs="Times New Roman"/>
          <w:sz w:val="24"/>
          <w:szCs w:val="24"/>
          <w:lang w:val="en-IE"/>
        </w:rPr>
        <w:t xml:space="preserve"> varieties</w:t>
      </w:r>
      <w:r w:rsidR="00D9324F">
        <w:rPr>
          <w:rFonts w:ascii="Times New Roman" w:hAnsi="Times New Roman" w:cs="Times New Roman"/>
          <w:sz w:val="24"/>
          <w:szCs w:val="24"/>
          <w:lang w:val="en-IE"/>
        </w:rPr>
        <w:t xml:space="preserve">, </w:t>
      </w:r>
      <w:r w:rsidR="00F45547" w:rsidRPr="00F45547">
        <w:rPr>
          <w:rFonts w:ascii="Times New Roman" w:hAnsi="Times New Roman" w:cs="Times New Roman"/>
          <w:sz w:val="24"/>
          <w:szCs w:val="24"/>
          <w:lang w:val="en-IE"/>
        </w:rPr>
        <w:t xml:space="preserve">and management options. </w:t>
      </w:r>
      <w:r w:rsidR="000901CE" w:rsidRPr="000901CE">
        <w:rPr>
          <w:rFonts w:ascii="Times New Roman" w:hAnsi="Times New Roman" w:cs="Times New Roman"/>
          <w:sz w:val="24"/>
          <w:szCs w:val="24"/>
          <w:lang w:val="en-IE"/>
        </w:rPr>
        <w:t>The aim of this study is to understand possible interactions between perennial ryegrass cultivars and cultivars mixture</w:t>
      </w:r>
      <w:r w:rsidR="00653005">
        <w:rPr>
          <w:rFonts w:ascii="Times New Roman" w:hAnsi="Times New Roman" w:cs="Times New Roman"/>
          <w:sz w:val="24"/>
          <w:szCs w:val="24"/>
          <w:lang w:val="en-IE"/>
        </w:rPr>
        <w:t>s</w:t>
      </w:r>
      <w:r w:rsidR="000901CE" w:rsidRPr="000901CE">
        <w:rPr>
          <w:rFonts w:ascii="Times New Roman" w:hAnsi="Times New Roman" w:cs="Times New Roman"/>
          <w:sz w:val="24"/>
          <w:szCs w:val="24"/>
          <w:lang w:val="en-IE"/>
        </w:rPr>
        <w:t xml:space="preserve">, and growth </w:t>
      </w:r>
      <w:proofErr w:type="spellStart"/>
      <w:r w:rsidR="000901CE" w:rsidRPr="000901CE">
        <w:rPr>
          <w:rFonts w:ascii="Times New Roman" w:hAnsi="Times New Roman" w:cs="Times New Roman"/>
          <w:sz w:val="24"/>
          <w:szCs w:val="24"/>
          <w:lang w:val="en-IE"/>
        </w:rPr>
        <w:t>p</w:t>
      </w:r>
      <w:r w:rsidR="00584908">
        <w:rPr>
          <w:rFonts w:ascii="Times New Roman" w:hAnsi="Times New Roman" w:cs="Times New Roman"/>
          <w:sz w:val="24"/>
          <w:szCs w:val="24"/>
          <w:lang w:val="en-IE"/>
        </w:rPr>
        <w:t>ro</w:t>
      </w:r>
      <w:r w:rsidR="000901CE" w:rsidRPr="000901CE">
        <w:rPr>
          <w:rFonts w:ascii="Times New Roman" w:hAnsi="Times New Roman" w:cs="Times New Roman"/>
          <w:sz w:val="24"/>
          <w:szCs w:val="24"/>
          <w:lang w:val="en-IE"/>
        </w:rPr>
        <w:t>spectives</w:t>
      </w:r>
      <w:proofErr w:type="spellEnd"/>
      <w:r w:rsidR="000901CE" w:rsidRPr="000901CE">
        <w:rPr>
          <w:rFonts w:ascii="Times New Roman" w:hAnsi="Times New Roman" w:cs="Times New Roman"/>
          <w:sz w:val="24"/>
          <w:szCs w:val="24"/>
          <w:lang w:val="en-IE"/>
        </w:rPr>
        <w:t xml:space="preserve"> in mixtures with clovers.</w:t>
      </w:r>
      <w:r w:rsidR="00F45547" w:rsidRPr="00F45547">
        <w:rPr>
          <w:rFonts w:ascii="Times New Roman" w:hAnsi="Times New Roman" w:cs="Times New Roman"/>
          <w:sz w:val="24"/>
          <w:szCs w:val="24"/>
          <w:lang w:val="en-IE"/>
        </w:rPr>
        <w:t xml:space="preserve"> The effects on yield of three tetraploid perennial ryegrass cultivars </w:t>
      </w:r>
      <w:bookmarkStart w:id="0" w:name="_Hlk88991894"/>
      <w:r w:rsidR="00F45547" w:rsidRPr="00F45547">
        <w:rPr>
          <w:rFonts w:ascii="Times New Roman" w:hAnsi="Times New Roman" w:cs="Times New Roman"/>
          <w:sz w:val="24"/>
          <w:szCs w:val="24"/>
          <w:lang w:val="en-IE"/>
        </w:rPr>
        <w:t>'Elena</w:t>
      </w:r>
      <w:r w:rsidR="00B85FCB">
        <w:rPr>
          <w:rFonts w:ascii="Times New Roman" w:hAnsi="Times New Roman" w:cs="Times New Roman"/>
          <w:sz w:val="24"/>
          <w:szCs w:val="24"/>
          <w:lang w:val="en-IE"/>
        </w:rPr>
        <w:t xml:space="preserve"> DS</w:t>
      </w:r>
      <w:r w:rsidR="00F45547" w:rsidRPr="00F45547">
        <w:rPr>
          <w:rFonts w:ascii="Times New Roman" w:hAnsi="Times New Roman" w:cs="Times New Roman"/>
          <w:sz w:val="24"/>
          <w:szCs w:val="24"/>
          <w:lang w:val="en-IE"/>
        </w:rPr>
        <w:t>', 'Raminta', '</w:t>
      </w:r>
      <w:proofErr w:type="spellStart"/>
      <w:r w:rsidR="00F45547" w:rsidRPr="00F45547">
        <w:rPr>
          <w:rFonts w:ascii="Times New Roman" w:hAnsi="Times New Roman" w:cs="Times New Roman"/>
          <w:sz w:val="24"/>
          <w:szCs w:val="24"/>
          <w:lang w:val="en-IE"/>
        </w:rPr>
        <w:t>Verseka</w:t>
      </w:r>
      <w:proofErr w:type="spellEnd"/>
      <w:r w:rsidR="00F45547" w:rsidRPr="00F45547">
        <w:rPr>
          <w:rFonts w:ascii="Times New Roman" w:hAnsi="Times New Roman" w:cs="Times New Roman"/>
          <w:sz w:val="24"/>
          <w:szCs w:val="24"/>
          <w:lang w:val="en-IE"/>
        </w:rPr>
        <w:t xml:space="preserve">' </w:t>
      </w:r>
      <w:bookmarkEnd w:id="0"/>
      <w:r w:rsidR="00F45547" w:rsidRPr="00F45547">
        <w:rPr>
          <w:rFonts w:ascii="Times New Roman" w:hAnsi="Times New Roman" w:cs="Times New Roman"/>
          <w:sz w:val="24"/>
          <w:szCs w:val="24"/>
          <w:lang w:val="en-IE"/>
        </w:rPr>
        <w:t xml:space="preserve">and </w:t>
      </w:r>
      <w:r w:rsidR="006B6F3F">
        <w:rPr>
          <w:rFonts w:ascii="Times New Roman" w:hAnsi="Times New Roman" w:cs="Times New Roman"/>
          <w:sz w:val="24"/>
          <w:szCs w:val="24"/>
          <w:lang w:val="en-IE"/>
        </w:rPr>
        <w:t>these</w:t>
      </w:r>
      <w:r w:rsidR="00BF0738">
        <w:rPr>
          <w:rFonts w:ascii="Times New Roman" w:hAnsi="Times New Roman" w:cs="Times New Roman"/>
          <w:sz w:val="24"/>
          <w:szCs w:val="24"/>
          <w:lang w:val="en-IE"/>
        </w:rPr>
        <w:t xml:space="preserve"> three</w:t>
      </w:r>
      <w:r w:rsidR="006B6F3F">
        <w:rPr>
          <w:rFonts w:ascii="Times New Roman" w:hAnsi="Times New Roman" w:cs="Times New Roman"/>
          <w:sz w:val="24"/>
          <w:szCs w:val="24"/>
          <w:lang w:val="en-IE"/>
        </w:rPr>
        <w:t xml:space="preserve"> </w:t>
      </w:r>
      <w:r w:rsidR="00BF0738">
        <w:rPr>
          <w:rFonts w:ascii="Times New Roman" w:hAnsi="Times New Roman" w:cs="Times New Roman"/>
          <w:sz w:val="24"/>
          <w:szCs w:val="24"/>
          <w:lang w:val="en-IE"/>
        </w:rPr>
        <w:t xml:space="preserve">in a </w:t>
      </w:r>
      <w:r w:rsidR="00F45547" w:rsidRPr="00F45547">
        <w:rPr>
          <w:rFonts w:ascii="Times New Roman" w:hAnsi="Times New Roman" w:cs="Times New Roman"/>
          <w:sz w:val="24"/>
          <w:szCs w:val="24"/>
          <w:lang w:val="en-IE"/>
        </w:rPr>
        <w:t>cultivars-mixture</w:t>
      </w:r>
      <w:r w:rsidR="005F422F">
        <w:rPr>
          <w:rFonts w:ascii="Times New Roman" w:hAnsi="Times New Roman" w:cs="Times New Roman"/>
          <w:sz w:val="24"/>
          <w:szCs w:val="24"/>
          <w:lang w:val="en-IE"/>
        </w:rPr>
        <w:t>,</w:t>
      </w:r>
      <w:r w:rsidR="00F45547" w:rsidRPr="00F45547">
        <w:rPr>
          <w:rFonts w:ascii="Times New Roman" w:hAnsi="Times New Roman" w:cs="Times New Roman"/>
          <w:sz w:val="24"/>
          <w:szCs w:val="24"/>
          <w:lang w:val="en-IE"/>
        </w:rPr>
        <w:t xml:space="preserve"> differed in the two years experiment. </w:t>
      </w:r>
      <w:r w:rsidR="005F422F">
        <w:rPr>
          <w:rFonts w:ascii="Times New Roman" w:hAnsi="Times New Roman" w:cs="Times New Roman"/>
          <w:sz w:val="24"/>
          <w:szCs w:val="24"/>
          <w:lang w:val="en-IE"/>
        </w:rPr>
        <w:t>T</w:t>
      </w:r>
      <w:r w:rsidR="00F45547" w:rsidRPr="00F45547">
        <w:rPr>
          <w:rFonts w:ascii="Times New Roman" w:hAnsi="Times New Roman" w:cs="Times New Roman"/>
          <w:sz w:val="24"/>
          <w:szCs w:val="24"/>
          <w:lang w:val="en-IE"/>
        </w:rPr>
        <w:t>he most productive</w:t>
      </w:r>
      <w:r w:rsidR="003D0460">
        <w:rPr>
          <w:rFonts w:ascii="Times New Roman" w:hAnsi="Times New Roman" w:cs="Times New Roman"/>
          <w:sz w:val="24"/>
          <w:szCs w:val="24"/>
          <w:lang w:val="en-IE"/>
        </w:rPr>
        <w:t>, as a</w:t>
      </w:r>
      <w:r w:rsidR="00F45547" w:rsidRPr="00F45547">
        <w:rPr>
          <w:rFonts w:ascii="Times New Roman" w:hAnsi="Times New Roman" w:cs="Times New Roman"/>
          <w:sz w:val="24"/>
          <w:szCs w:val="24"/>
          <w:lang w:val="en-IE"/>
        </w:rPr>
        <w:t xml:space="preserve"> two</w:t>
      </w:r>
      <w:r w:rsidR="003D0460">
        <w:rPr>
          <w:rFonts w:ascii="Times New Roman" w:hAnsi="Times New Roman" w:cs="Times New Roman"/>
          <w:sz w:val="24"/>
          <w:szCs w:val="24"/>
          <w:lang w:val="en-IE"/>
        </w:rPr>
        <w:t>-</w:t>
      </w:r>
      <w:r w:rsidR="00F45547" w:rsidRPr="00F45547">
        <w:rPr>
          <w:rFonts w:ascii="Times New Roman" w:hAnsi="Times New Roman" w:cs="Times New Roman"/>
          <w:sz w:val="24"/>
          <w:szCs w:val="24"/>
          <w:lang w:val="en-IE"/>
        </w:rPr>
        <w:t>year average</w:t>
      </w:r>
      <w:r w:rsidR="003D0460">
        <w:rPr>
          <w:rFonts w:ascii="Times New Roman" w:hAnsi="Times New Roman" w:cs="Times New Roman"/>
          <w:sz w:val="24"/>
          <w:szCs w:val="24"/>
          <w:lang w:val="en-IE"/>
        </w:rPr>
        <w:t>,</w:t>
      </w:r>
      <w:r w:rsidR="00F45547" w:rsidRPr="00F45547">
        <w:rPr>
          <w:rFonts w:ascii="Times New Roman" w:hAnsi="Times New Roman" w:cs="Times New Roman"/>
          <w:sz w:val="24"/>
          <w:szCs w:val="24"/>
          <w:lang w:val="en-IE"/>
        </w:rPr>
        <w:t xml:space="preserve"> was cultivar 'Elena</w:t>
      </w:r>
      <w:r w:rsidR="00354C57">
        <w:rPr>
          <w:rFonts w:ascii="Times New Roman" w:hAnsi="Times New Roman" w:cs="Times New Roman"/>
          <w:sz w:val="24"/>
          <w:szCs w:val="24"/>
          <w:lang w:val="en-IE"/>
        </w:rPr>
        <w:t xml:space="preserve"> DS</w:t>
      </w:r>
      <w:r w:rsidR="00F45547" w:rsidRPr="00F45547">
        <w:rPr>
          <w:rFonts w:ascii="Times New Roman" w:hAnsi="Times New Roman" w:cs="Times New Roman"/>
          <w:sz w:val="24"/>
          <w:szCs w:val="24"/>
          <w:lang w:val="en-IE"/>
        </w:rPr>
        <w:t xml:space="preserve">' </w:t>
      </w:r>
      <w:r w:rsidR="006545DB">
        <w:rPr>
          <w:rFonts w:ascii="Times New Roman" w:hAnsi="Times New Roman" w:cs="Times New Roman"/>
          <w:sz w:val="24"/>
          <w:szCs w:val="24"/>
          <w:lang w:val="en-IE"/>
        </w:rPr>
        <w:t>at</w:t>
      </w:r>
      <w:r w:rsidR="00F45547" w:rsidRPr="00F45547">
        <w:rPr>
          <w:rFonts w:ascii="Times New Roman" w:hAnsi="Times New Roman" w:cs="Times New Roman"/>
          <w:sz w:val="24"/>
          <w:szCs w:val="24"/>
          <w:lang w:val="en-IE"/>
        </w:rPr>
        <w:t xml:space="preserve"> 8 t ha</w:t>
      </w:r>
      <w:r w:rsidR="00F45547" w:rsidRPr="00F45547">
        <w:rPr>
          <w:rFonts w:ascii="Times New Roman" w:hAnsi="Times New Roman" w:cs="Times New Roman"/>
          <w:sz w:val="24"/>
          <w:szCs w:val="24"/>
          <w:vertAlign w:val="superscript"/>
          <w:lang w:val="en-IE"/>
        </w:rPr>
        <w:t>-1</w:t>
      </w:r>
      <w:r w:rsidR="00F45547" w:rsidRPr="00F45547">
        <w:rPr>
          <w:rFonts w:ascii="Times New Roman" w:hAnsi="Times New Roman" w:cs="Times New Roman"/>
          <w:sz w:val="24"/>
          <w:szCs w:val="24"/>
          <w:lang w:val="en-IE"/>
        </w:rPr>
        <w:t xml:space="preserve"> </w:t>
      </w:r>
      <w:r w:rsidR="006545DB">
        <w:rPr>
          <w:rFonts w:ascii="Times New Roman" w:hAnsi="Times New Roman" w:cs="Times New Roman"/>
          <w:sz w:val="24"/>
          <w:szCs w:val="24"/>
          <w:lang w:val="en-IE"/>
        </w:rPr>
        <w:t>dry matter yield (</w:t>
      </w:r>
      <w:r w:rsidR="00F45547" w:rsidRPr="00F45547">
        <w:rPr>
          <w:rFonts w:ascii="Times New Roman" w:hAnsi="Times New Roman" w:cs="Times New Roman"/>
          <w:sz w:val="24"/>
          <w:szCs w:val="24"/>
          <w:lang w:val="en-IE"/>
        </w:rPr>
        <w:t>DMY</w:t>
      </w:r>
      <w:r w:rsidR="006545DB">
        <w:rPr>
          <w:rFonts w:ascii="Times New Roman" w:hAnsi="Times New Roman" w:cs="Times New Roman"/>
          <w:sz w:val="24"/>
          <w:szCs w:val="24"/>
          <w:lang w:val="en-IE"/>
        </w:rPr>
        <w:t>)</w:t>
      </w:r>
      <w:r w:rsidR="00F45547" w:rsidRPr="00F45547">
        <w:rPr>
          <w:rFonts w:ascii="Times New Roman" w:hAnsi="Times New Roman" w:cs="Times New Roman"/>
          <w:sz w:val="24"/>
          <w:szCs w:val="24"/>
          <w:lang w:val="en-IE"/>
        </w:rPr>
        <w:t xml:space="preserve">. </w:t>
      </w:r>
      <w:r w:rsidR="003130E8" w:rsidRPr="003130E8">
        <w:rPr>
          <w:rFonts w:ascii="Times New Roman" w:hAnsi="Times New Roman" w:cs="Times New Roman"/>
          <w:sz w:val="24"/>
          <w:szCs w:val="24"/>
          <w:lang w:val="en-IE"/>
        </w:rPr>
        <w:t>The cultivation of legumes in mixtures with perennial ryegrass was compared with the effect of mineral N fertili</w:t>
      </w:r>
      <w:r w:rsidR="003F0847">
        <w:rPr>
          <w:rFonts w:ascii="Times New Roman" w:hAnsi="Times New Roman" w:cs="Times New Roman"/>
          <w:sz w:val="24"/>
          <w:szCs w:val="24"/>
          <w:lang w:val="en-IE"/>
        </w:rPr>
        <w:t>z</w:t>
      </w:r>
      <w:r w:rsidR="003130E8" w:rsidRPr="003130E8">
        <w:rPr>
          <w:rFonts w:ascii="Times New Roman" w:hAnsi="Times New Roman" w:cs="Times New Roman"/>
          <w:sz w:val="24"/>
          <w:szCs w:val="24"/>
          <w:lang w:val="en-IE"/>
        </w:rPr>
        <w:t xml:space="preserve">ers use in perennial ryegrass monoculture swards. </w:t>
      </w:r>
      <w:r w:rsidR="00D4789E">
        <w:rPr>
          <w:rFonts w:ascii="Times New Roman" w:hAnsi="Times New Roman" w:cs="Times New Roman"/>
          <w:sz w:val="24"/>
          <w:szCs w:val="24"/>
          <w:lang w:val="en-IE"/>
        </w:rPr>
        <w:t>Comparisons</w:t>
      </w:r>
      <w:r w:rsidR="00F45547" w:rsidRPr="00F45547">
        <w:rPr>
          <w:rFonts w:ascii="Times New Roman" w:hAnsi="Times New Roman" w:cs="Times New Roman"/>
          <w:sz w:val="24"/>
          <w:szCs w:val="24"/>
          <w:lang w:val="en-IE"/>
        </w:rPr>
        <w:t xml:space="preserve"> between the most productive single-species sward of perennial ryegrass with N</w:t>
      </w:r>
      <w:r w:rsidR="00F45547" w:rsidRPr="00F45547">
        <w:rPr>
          <w:rFonts w:ascii="Times New Roman" w:hAnsi="Times New Roman" w:cs="Times New Roman"/>
          <w:sz w:val="24"/>
          <w:szCs w:val="24"/>
          <w:vertAlign w:val="subscript"/>
          <w:lang w:val="en-IE"/>
        </w:rPr>
        <w:t>150</w:t>
      </w:r>
      <w:r w:rsidR="00F45547" w:rsidRPr="00F45547">
        <w:rPr>
          <w:rFonts w:ascii="Times New Roman" w:hAnsi="Times New Roman" w:cs="Times New Roman"/>
          <w:sz w:val="24"/>
          <w:szCs w:val="24"/>
          <w:lang w:val="en-IE"/>
        </w:rPr>
        <w:t xml:space="preserve"> and a mixture with white and red clover with N</w:t>
      </w:r>
      <w:r w:rsidR="00F45547" w:rsidRPr="00F45547">
        <w:rPr>
          <w:rFonts w:ascii="Times New Roman" w:hAnsi="Times New Roman" w:cs="Times New Roman"/>
          <w:sz w:val="24"/>
          <w:szCs w:val="24"/>
          <w:vertAlign w:val="subscript"/>
          <w:lang w:val="en-IE"/>
        </w:rPr>
        <w:t>0</w:t>
      </w:r>
      <w:r w:rsidR="00F45547" w:rsidRPr="00F45547">
        <w:rPr>
          <w:rFonts w:ascii="Times New Roman" w:hAnsi="Times New Roman" w:cs="Times New Roman"/>
          <w:sz w:val="24"/>
          <w:szCs w:val="24"/>
          <w:lang w:val="en-IE"/>
        </w:rPr>
        <w:t xml:space="preserve">, </w:t>
      </w:r>
      <w:r w:rsidR="0017144B">
        <w:rPr>
          <w:rFonts w:ascii="Times New Roman" w:hAnsi="Times New Roman" w:cs="Times New Roman"/>
          <w:sz w:val="24"/>
          <w:szCs w:val="24"/>
          <w:lang w:val="en-IE"/>
        </w:rPr>
        <w:t xml:space="preserve">revealed </w:t>
      </w:r>
      <w:r w:rsidR="00F45547" w:rsidRPr="00F45547">
        <w:rPr>
          <w:rFonts w:ascii="Times New Roman" w:hAnsi="Times New Roman" w:cs="Times New Roman"/>
          <w:sz w:val="24"/>
          <w:szCs w:val="24"/>
          <w:lang w:val="en-IE"/>
        </w:rPr>
        <w:t xml:space="preserve">the DMY was higher for the mixture by 6 %. Only trace amounts of white clover were detected in a mixture with perennial ryegrass and cultivars-mixture in the </w:t>
      </w:r>
      <w:r w:rsidR="002B545C">
        <w:rPr>
          <w:rFonts w:ascii="Times New Roman" w:hAnsi="Times New Roman" w:cs="Times New Roman"/>
          <w:sz w:val="24"/>
          <w:szCs w:val="24"/>
          <w:lang w:val="en-IE"/>
        </w:rPr>
        <w:t xml:space="preserve">first </w:t>
      </w:r>
      <w:r w:rsidR="00F45547" w:rsidRPr="00F45547">
        <w:rPr>
          <w:rFonts w:ascii="Times New Roman" w:hAnsi="Times New Roman" w:cs="Times New Roman"/>
          <w:sz w:val="24"/>
          <w:szCs w:val="24"/>
          <w:lang w:val="en-IE"/>
        </w:rPr>
        <w:t xml:space="preserve">year of sward use, </w:t>
      </w:r>
      <w:r w:rsidR="00950337">
        <w:rPr>
          <w:rFonts w:ascii="Times New Roman" w:hAnsi="Times New Roman" w:cs="Times New Roman"/>
          <w:sz w:val="24"/>
          <w:szCs w:val="24"/>
          <w:lang w:val="en-IE"/>
        </w:rPr>
        <w:t xml:space="preserve">and </w:t>
      </w:r>
      <w:r w:rsidR="00F45547" w:rsidRPr="00F45547">
        <w:rPr>
          <w:rFonts w:ascii="Times New Roman" w:hAnsi="Times New Roman" w:cs="Times New Roman"/>
          <w:sz w:val="24"/>
          <w:szCs w:val="24"/>
          <w:lang w:val="en-IE"/>
        </w:rPr>
        <w:t>therefore the DMY was not increased significantly by these legumes. In summary, the results of the study suggest that a perennial ryegrass</w:t>
      </w:r>
      <w:r w:rsidR="00950337">
        <w:rPr>
          <w:rFonts w:ascii="Times New Roman" w:hAnsi="Times New Roman" w:cs="Times New Roman"/>
          <w:sz w:val="24"/>
          <w:szCs w:val="24"/>
          <w:lang w:val="en-IE"/>
        </w:rPr>
        <w:t>-</w:t>
      </w:r>
      <w:r w:rsidR="00F45547" w:rsidRPr="00F45547">
        <w:rPr>
          <w:rFonts w:ascii="Times New Roman" w:hAnsi="Times New Roman" w:cs="Times New Roman"/>
          <w:sz w:val="24"/>
          <w:szCs w:val="24"/>
          <w:lang w:val="en-IE"/>
        </w:rPr>
        <w:t>clovers mixture could be used without additional N fertili</w:t>
      </w:r>
      <w:r w:rsidR="008A7724">
        <w:rPr>
          <w:rFonts w:ascii="Times New Roman" w:hAnsi="Times New Roman" w:cs="Times New Roman"/>
          <w:sz w:val="24"/>
          <w:szCs w:val="24"/>
          <w:lang w:val="en-IE"/>
        </w:rPr>
        <w:t>z</w:t>
      </w:r>
      <w:r w:rsidR="00F45547" w:rsidRPr="00F45547">
        <w:rPr>
          <w:rFonts w:ascii="Times New Roman" w:hAnsi="Times New Roman" w:cs="Times New Roman"/>
          <w:sz w:val="24"/>
          <w:szCs w:val="24"/>
          <w:lang w:val="en-IE"/>
        </w:rPr>
        <w:t>ers</w:t>
      </w:r>
      <w:r w:rsidR="0072004D">
        <w:rPr>
          <w:rFonts w:ascii="Times New Roman" w:hAnsi="Times New Roman" w:cs="Times New Roman"/>
          <w:sz w:val="24"/>
          <w:szCs w:val="24"/>
          <w:lang w:val="en-IE"/>
        </w:rPr>
        <w:t xml:space="preserve"> </w:t>
      </w:r>
      <w:r w:rsidR="0067266F" w:rsidRPr="0067266F">
        <w:rPr>
          <w:rFonts w:ascii="Times New Roman" w:hAnsi="Times New Roman" w:cs="Times New Roman"/>
          <w:sz w:val="24"/>
          <w:szCs w:val="24"/>
          <w:lang w:val="en-IE"/>
        </w:rPr>
        <w:t>because no significant differences were found compared with fertili</w:t>
      </w:r>
      <w:r w:rsidR="008A7724">
        <w:rPr>
          <w:rFonts w:ascii="Times New Roman" w:hAnsi="Times New Roman" w:cs="Times New Roman"/>
          <w:sz w:val="24"/>
          <w:szCs w:val="24"/>
          <w:lang w:val="en-IE"/>
        </w:rPr>
        <w:t>z</w:t>
      </w:r>
      <w:r w:rsidR="0067266F" w:rsidRPr="0067266F">
        <w:rPr>
          <w:rFonts w:ascii="Times New Roman" w:hAnsi="Times New Roman" w:cs="Times New Roman"/>
          <w:sz w:val="24"/>
          <w:szCs w:val="24"/>
          <w:lang w:val="en-IE"/>
        </w:rPr>
        <w:t>ed monoculture sward.</w:t>
      </w:r>
    </w:p>
    <w:p w14:paraId="3D378D98" w14:textId="77777777" w:rsidR="006E15E6" w:rsidRPr="00AA7E82" w:rsidRDefault="006E15E6" w:rsidP="00B66148">
      <w:pPr>
        <w:spacing w:after="0" w:line="240" w:lineRule="auto"/>
        <w:rPr>
          <w:rFonts w:ascii="Times New Roman" w:hAnsi="Times New Roman" w:cs="Times New Roman"/>
          <w:sz w:val="20"/>
          <w:szCs w:val="20"/>
          <w:lang w:val="en-GB"/>
        </w:rPr>
      </w:pPr>
    </w:p>
    <w:p w14:paraId="173FDC75" w14:textId="6C8A6372" w:rsidR="006E15E6" w:rsidRDefault="006E15E6" w:rsidP="00F52F3D">
      <w:pPr>
        <w:spacing w:after="0" w:line="240" w:lineRule="auto"/>
        <w:jc w:val="both"/>
        <w:rPr>
          <w:rFonts w:ascii="Times New Roman" w:hAnsi="Times New Roman" w:cs="Times New Roman"/>
          <w:sz w:val="24"/>
          <w:szCs w:val="24"/>
          <w:lang w:val="en-GB"/>
        </w:rPr>
      </w:pPr>
      <w:r w:rsidRPr="006E15E6">
        <w:rPr>
          <w:rFonts w:ascii="Times New Roman" w:hAnsi="Times New Roman" w:cs="Times New Roman"/>
          <w:b/>
          <w:sz w:val="24"/>
          <w:szCs w:val="24"/>
          <w:lang w:val="en-GB"/>
        </w:rPr>
        <w:t>Keywords:</w:t>
      </w:r>
      <w:r>
        <w:rPr>
          <w:rFonts w:ascii="Times New Roman" w:hAnsi="Times New Roman" w:cs="Times New Roman"/>
          <w:sz w:val="24"/>
          <w:szCs w:val="24"/>
          <w:lang w:val="en-GB"/>
        </w:rPr>
        <w:t xml:space="preserve"> </w:t>
      </w:r>
      <w:r w:rsidR="0025614D">
        <w:rPr>
          <w:rFonts w:ascii="Times New Roman" w:hAnsi="Times New Roman" w:cs="Times New Roman"/>
          <w:sz w:val="24"/>
          <w:szCs w:val="24"/>
          <w:lang w:val="en-GB"/>
        </w:rPr>
        <w:t xml:space="preserve">legumes, nitrogen, </w:t>
      </w:r>
      <w:r w:rsidR="000D5471">
        <w:rPr>
          <w:rFonts w:ascii="Times New Roman" w:hAnsi="Times New Roman" w:cs="Times New Roman"/>
          <w:sz w:val="24"/>
          <w:szCs w:val="24"/>
          <w:lang w:val="en-GB"/>
        </w:rPr>
        <w:t>monocultures, multi-species</w:t>
      </w:r>
      <w:r w:rsidR="00DC34EF">
        <w:rPr>
          <w:rFonts w:ascii="Times New Roman" w:hAnsi="Times New Roman" w:cs="Times New Roman"/>
          <w:sz w:val="24"/>
          <w:szCs w:val="24"/>
          <w:lang w:val="en-GB"/>
        </w:rPr>
        <w:t xml:space="preserve">, </w:t>
      </w:r>
      <w:r w:rsidR="00A7352F">
        <w:rPr>
          <w:rFonts w:ascii="Times New Roman" w:hAnsi="Times New Roman" w:cs="Times New Roman"/>
          <w:sz w:val="24"/>
          <w:szCs w:val="24"/>
          <w:lang w:val="en-GB"/>
        </w:rPr>
        <w:t>yield-stability</w:t>
      </w:r>
    </w:p>
    <w:p w14:paraId="07F93EFD" w14:textId="77777777" w:rsidR="006E15E6" w:rsidRPr="00AA7E82" w:rsidRDefault="006E15E6" w:rsidP="00B66148">
      <w:pPr>
        <w:spacing w:after="0" w:line="240" w:lineRule="auto"/>
        <w:rPr>
          <w:rFonts w:ascii="Times New Roman" w:hAnsi="Times New Roman" w:cs="Times New Roman"/>
          <w:sz w:val="20"/>
          <w:szCs w:val="20"/>
          <w:lang w:val="en-GB"/>
        </w:rPr>
      </w:pPr>
    </w:p>
    <w:p w14:paraId="7FF21226" w14:textId="77777777" w:rsidR="006E15E6" w:rsidRPr="006E15E6" w:rsidRDefault="006E15E6" w:rsidP="00AE707F">
      <w:pPr>
        <w:spacing w:after="0" w:line="240" w:lineRule="auto"/>
        <w:contextualSpacing/>
        <w:rPr>
          <w:rFonts w:ascii="Times New Roman" w:hAnsi="Times New Roman" w:cs="Times New Roman"/>
          <w:b/>
          <w:sz w:val="24"/>
          <w:szCs w:val="24"/>
          <w:lang w:val="en-GB"/>
        </w:rPr>
      </w:pPr>
      <w:r w:rsidRPr="006E15E6">
        <w:rPr>
          <w:rFonts w:ascii="Times New Roman" w:hAnsi="Times New Roman" w:cs="Times New Roman"/>
          <w:b/>
          <w:sz w:val="24"/>
          <w:szCs w:val="24"/>
          <w:lang w:val="en-GB"/>
        </w:rPr>
        <w:t>Introduction</w:t>
      </w:r>
    </w:p>
    <w:p w14:paraId="04AF3C63" w14:textId="77777777" w:rsidR="00AE707F" w:rsidRPr="00AA7E82" w:rsidRDefault="00AE707F" w:rsidP="00B66148">
      <w:pPr>
        <w:spacing w:after="0" w:line="240" w:lineRule="auto"/>
        <w:rPr>
          <w:rFonts w:ascii="Times New Roman" w:hAnsi="Times New Roman" w:cs="Times New Roman"/>
          <w:sz w:val="20"/>
          <w:szCs w:val="20"/>
          <w:lang w:val="en-GB"/>
        </w:rPr>
      </w:pPr>
    </w:p>
    <w:p w14:paraId="50CD2776" w14:textId="6404C0A8" w:rsidR="00F123A8" w:rsidRDefault="004D45ED" w:rsidP="0062292A">
      <w:pPr>
        <w:spacing w:after="0" w:line="24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G</w:t>
      </w:r>
      <w:r w:rsidR="005679AB" w:rsidRPr="005679AB">
        <w:rPr>
          <w:rFonts w:ascii="Times New Roman" w:hAnsi="Times New Roman" w:cs="Times New Roman"/>
          <w:sz w:val="24"/>
          <w:szCs w:val="24"/>
          <w:lang w:val="en-GB"/>
        </w:rPr>
        <w:t>ass</w:t>
      </w:r>
      <w:proofErr w:type="spellEnd"/>
      <w:r w:rsidR="005679AB" w:rsidRPr="005679AB">
        <w:rPr>
          <w:rFonts w:ascii="Times New Roman" w:hAnsi="Times New Roman" w:cs="Times New Roman"/>
          <w:sz w:val="24"/>
          <w:szCs w:val="24"/>
          <w:lang w:val="en-GB"/>
        </w:rPr>
        <w:t>-legume mixtures are usually higher yielding</w:t>
      </w:r>
      <w:r w:rsidR="007231C4">
        <w:rPr>
          <w:rFonts w:ascii="Times New Roman" w:hAnsi="Times New Roman" w:cs="Times New Roman"/>
          <w:sz w:val="24"/>
          <w:szCs w:val="24"/>
          <w:lang w:val="en-GB"/>
        </w:rPr>
        <w:t xml:space="preserve"> than</w:t>
      </w:r>
      <w:r w:rsidR="005679AB" w:rsidRPr="005679AB">
        <w:rPr>
          <w:rFonts w:ascii="Times New Roman" w:hAnsi="Times New Roman" w:cs="Times New Roman"/>
          <w:sz w:val="24"/>
          <w:szCs w:val="24"/>
          <w:lang w:val="en-GB"/>
        </w:rPr>
        <w:t xml:space="preserve"> unfertili</w:t>
      </w:r>
      <w:r w:rsidR="007231C4">
        <w:rPr>
          <w:rFonts w:ascii="Times New Roman" w:hAnsi="Times New Roman" w:cs="Times New Roman"/>
          <w:sz w:val="24"/>
          <w:szCs w:val="24"/>
          <w:lang w:val="en-GB"/>
        </w:rPr>
        <w:t>z</w:t>
      </w:r>
      <w:r w:rsidR="005679AB" w:rsidRPr="005679AB">
        <w:rPr>
          <w:rFonts w:ascii="Times New Roman" w:hAnsi="Times New Roman" w:cs="Times New Roman"/>
          <w:sz w:val="24"/>
          <w:szCs w:val="24"/>
          <w:lang w:val="en-GB"/>
        </w:rPr>
        <w:t>ed pure grass swards.</w:t>
      </w:r>
      <w:r w:rsidR="005679AB">
        <w:rPr>
          <w:rFonts w:ascii="Times New Roman" w:hAnsi="Times New Roman" w:cs="Times New Roman"/>
          <w:sz w:val="24"/>
          <w:szCs w:val="24"/>
          <w:lang w:val="en-GB"/>
        </w:rPr>
        <w:t xml:space="preserve"> </w:t>
      </w:r>
      <w:r w:rsidR="00E86C6B" w:rsidRPr="00E86C6B">
        <w:rPr>
          <w:rFonts w:ascii="Times New Roman" w:hAnsi="Times New Roman" w:cs="Times New Roman"/>
          <w:sz w:val="24"/>
          <w:szCs w:val="24"/>
          <w:lang w:val="en-GB"/>
        </w:rPr>
        <w:t>The quantity and identity of species in a mixture are important for the mixture’s productivity</w:t>
      </w:r>
      <w:r w:rsidR="00615159">
        <w:rPr>
          <w:rFonts w:ascii="Times New Roman" w:hAnsi="Times New Roman" w:cs="Times New Roman"/>
          <w:sz w:val="24"/>
          <w:szCs w:val="24"/>
          <w:lang w:val="en-GB"/>
        </w:rPr>
        <w:t xml:space="preserve"> (</w:t>
      </w:r>
      <w:proofErr w:type="spellStart"/>
      <w:r w:rsidR="00615159" w:rsidRPr="00B975CB">
        <w:rPr>
          <w:rFonts w:ascii="Times New Roman" w:hAnsi="Times New Roman" w:cs="Times New Roman"/>
          <w:sz w:val="24"/>
          <w:szCs w:val="24"/>
          <w:lang w:val="en-GB"/>
        </w:rPr>
        <w:t>Komainda</w:t>
      </w:r>
      <w:proofErr w:type="spellEnd"/>
      <w:r w:rsidR="00615159" w:rsidRPr="00B975CB">
        <w:rPr>
          <w:rFonts w:ascii="Times New Roman" w:hAnsi="Times New Roman" w:cs="Times New Roman"/>
          <w:sz w:val="24"/>
          <w:szCs w:val="24"/>
          <w:lang w:val="en-GB"/>
        </w:rPr>
        <w:t xml:space="preserve"> </w:t>
      </w:r>
      <w:r w:rsidR="00A55A8D">
        <w:rPr>
          <w:rFonts w:ascii="Times New Roman" w:hAnsi="Times New Roman" w:cs="Times New Roman"/>
          <w:sz w:val="24"/>
          <w:szCs w:val="24"/>
          <w:lang w:val="en-GB"/>
        </w:rPr>
        <w:t>and</w:t>
      </w:r>
      <w:r w:rsidR="00615159" w:rsidRPr="00B975CB">
        <w:rPr>
          <w:rFonts w:ascii="Times New Roman" w:hAnsi="Times New Roman" w:cs="Times New Roman"/>
          <w:sz w:val="24"/>
          <w:szCs w:val="24"/>
          <w:lang w:val="en-GB"/>
        </w:rPr>
        <w:t xml:space="preserve"> </w:t>
      </w:r>
      <w:proofErr w:type="spellStart"/>
      <w:r w:rsidR="00615159" w:rsidRPr="00B975CB">
        <w:rPr>
          <w:rFonts w:ascii="Times New Roman" w:hAnsi="Times New Roman" w:cs="Times New Roman"/>
          <w:sz w:val="24"/>
          <w:szCs w:val="24"/>
          <w:lang w:val="en-GB"/>
        </w:rPr>
        <w:t>Isselstein</w:t>
      </w:r>
      <w:proofErr w:type="spellEnd"/>
      <w:r w:rsidR="00615159" w:rsidRPr="00B975CB">
        <w:rPr>
          <w:rFonts w:ascii="Times New Roman" w:hAnsi="Times New Roman" w:cs="Times New Roman"/>
          <w:sz w:val="24"/>
          <w:szCs w:val="24"/>
          <w:lang w:val="en-GB"/>
        </w:rPr>
        <w:t>, 2020</w:t>
      </w:r>
      <w:r w:rsidR="002F236E" w:rsidRPr="00B975CB">
        <w:rPr>
          <w:rFonts w:ascii="Times New Roman" w:hAnsi="Times New Roman" w:cs="Times New Roman"/>
          <w:sz w:val="24"/>
          <w:szCs w:val="24"/>
          <w:lang w:val="en-GB"/>
        </w:rPr>
        <w:t xml:space="preserve">; </w:t>
      </w:r>
      <w:proofErr w:type="spellStart"/>
      <w:r w:rsidR="002F236E" w:rsidRPr="00B975CB">
        <w:rPr>
          <w:rFonts w:ascii="Times New Roman" w:hAnsi="Times New Roman" w:cs="Times New Roman"/>
          <w:sz w:val="24"/>
          <w:szCs w:val="24"/>
          <w:lang w:val="en-GB"/>
        </w:rPr>
        <w:t>Wiering</w:t>
      </w:r>
      <w:proofErr w:type="spellEnd"/>
      <w:r w:rsidR="002F236E" w:rsidRPr="00B975CB">
        <w:rPr>
          <w:rFonts w:ascii="Times New Roman" w:hAnsi="Times New Roman" w:cs="Times New Roman"/>
          <w:sz w:val="24"/>
          <w:szCs w:val="24"/>
          <w:lang w:val="en-GB"/>
        </w:rPr>
        <w:t xml:space="preserve"> </w:t>
      </w:r>
      <w:r w:rsidR="006239A8" w:rsidRPr="00B975CB">
        <w:rPr>
          <w:rFonts w:ascii="Times New Roman" w:hAnsi="Times New Roman" w:cs="Times New Roman"/>
          <w:sz w:val="24"/>
          <w:szCs w:val="24"/>
          <w:lang w:val="en-GB"/>
        </w:rPr>
        <w:t>et al</w:t>
      </w:r>
      <w:r w:rsidR="00781C1C">
        <w:rPr>
          <w:rFonts w:ascii="Times New Roman" w:hAnsi="Times New Roman" w:cs="Times New Roman"/>
          <w:sz w:val="24"/>
          <w:szCs w:val="24"/>
          <w:lang w:val="en-GB"/>
        </w:rPr>
        <w:t>.</w:t>
      </w:r>
      <w:r w:rsidR="006239A8" w:rsidRPr="00B975CB">
        <w:rPr>
          <w:rFonts w:ascii="Times New Roman" w:hAnsi="Times New Roman" w:cs="Times New Roman"/>
          <w:sz w:val="24"/>
          <w:szCs w:val="24"/>
          <w:lang w:val="en-GB"/>
        </w:rPr>
        <w:t>, 2021</w:t>
      </w:r>
      <w:r w:rsidR="00615159" w:rsidRPr="00B975CB">
        <w:rPr>
          <w:rFonts w:ascii="Times New Roman" w:hAnsi="Times New Roman" w:cs="Times New Roman"/>
          <w:sz w:val="24"/>
          <w:szCs w:val="24"/>
          <w:lang w:val="en-GB"/>
        </w:rPr>
        <w:t>)</w:t>
      </w:r>
      <w:r w:rsidR="00E86C6B" w:rsidRPr="00E86C6B">
        <w:rPr>
          <w:rFonts w:ascii="Times New Roman" w:hAnsi="Times New Roman" w:cs="Times New Roman"/>
          <w:sz w:val="24"/>
          <w:szCs w:val="24"/>
          <w:lang w:val="en-GB"/>
        </w:rPr>
        <w:t>.</w:t>
      </w:r>
      <w:r w:rsidR="006E7284">
        <w:rPr>
          <w:rFonts w:ascii="Times New Roman" w:hAnsi="Times New Roman" w:cs="Times New Roman"/>
          <w:sz w:val="24"/>
          <w:szCs w:val="24"/>
          <w:lang w:val="en-GB"/>
        </w:rPr>
        <w:t xml:space="preserve"> </w:t>
      </w:r>
      <w:r w:rsidR="00B95763" w:rsidRPr="00B95763">
        <w:rPr>
          <w:rFonts w:ascii="Times New Roman" w:hAnsi="Times New Roman" w:cs="Times New Roman"/>
          <w:sz w:val="24"/>
          <w:szCs w:val="24"/>
          <w:lang w:val="en-GB"/>
        </w:rPr>
        <w:t>Cultivar-specific functional traits such as phenology or growth form affect the competitive ability and yield in mixtures (</w:t>
      </w:r>
      <w:proofErr w:type="spellStart"/>
      <w:r w:rsidR="00B95763" w:rsidRPr="00B95763">
        <w:rPr>
          <w:rFonts w:ascii="Times New Roman" w:hAnsi="Times New Roman" w:cs="Times New Roman"/>
          <w:sz w:val="24"/>
          <w:szCs w:val="24"/>
          <w:lang w:val="en-GB"/>
        </w:rPr>
        <w:t>Prerostova</w:t>
      </w:r>
      <w:proofErr w:type="spellEnd"/>
      <w:r w:rsidR="00B95763" w:rsidRPr="00B95763">
        <w:rPr>
          <w:rFonts w:ascii="Times New Roman" w:hAnsi="Times New Roman" w:cs="Times New Roman"/>
          <w:sz w:val="24"/>
          <w:szCs w:val="24"/>
          <w:lang w:val="en-GB"/>
        </w:rPr>
        <w:t xml:space="preserve"> et al, 2021). Cultivars and cultivar-mixture</w:t>
      </w:r>
      <w:r w:rsidR="00F13804">
        <w:rPr>
          <w:rFonts w:ascii="Times New Roman" w:hAnsi="Times New Roman" w:cs="Times New Roman"/>
          <w:sz w:val="24"/>
          <w:szCs w:val="24"/>
          <w:lang w:val="en-GB"/>
        </w:rPr>
        <w:t>s</w:t>
      </w:r>
      <w:r w:rsidR="00B95763" w:rsidRPr="00B95763">
        <w:rPr>
          <w:rFonts w:ascii="Times New Roman" w:hAnsi="Times New Roman" w:cs="Times New Roman"/>
          <w:sz w:val="24"/>
          <w:szCs w:val="24"/>
          <w:lang w:val="en-GB"/>
        </w:rPr>
        <w:t xml:space="preserve"> with different functional traits affect productivity and forage quality in mixtures. </w:t>
      </w:r>
      <w:r w:rsidR="006D13BE">
        <w:rPr>
          <w:rFonts w:ascii="Times New Roman" w:hAnsi="Times New Roman" w:cs="Times New Roman"/>
          <w:sz w:val="24"/>
          <w:szCs w:val="24"/>
          <w:lang w:val="en-GB"/>
        </w:rPr>
        <w:t>L</w:t>
      </w:r>
      <w:r w:rsidR="00B95763" w:rsidRPr="00B95763">
        <w:rPr>
          <w:rFonts w:ascii="Times New Roman" w:hAnsi="Times New Roman" w:cs="Times New Roman"/>
          <w:sz w:val="24"/>
          <w:szCs w:val="24"/>
          <w:lang w:val="en-GB"/>
        </w:rPr>
        <w:t xml:space="preserve">ittle </w:t>
      </w:r>
      <w:r w:rsidR="00CA75BE">
        <w:rPr>
          <w:rFonts w:ascii="Times New Roman" w:hAnsi="Times New Roman" w:cs="Times New Roman"/>
          <w:sz w:val="24"/>
          <w:szCs w:val="24"/>
          <w:lang w:val="en-GB"/>
        </w:rPr>
        <w:t xml:space="preserve">is </w:t>
      </w:r>
      <w:r w:rsidR="00B95763" w:rsidRPr="00B95763">
        <w:rPr>
          <w:rFonts w:ascii="Times New Roman" w:hAnsi="Times New Roman" w:cs="Times New Roman"/>
          <w:sz w:val="24"/>
          <w:szCs w:val="24"/>
          <w:lang w:val="en-GB"/>
        </w:rPr>
        <w:t>known about</w:t>
      </w:r>
      <w:r w:rsidR="00CA75BE">
        <w:rPr>
          <w:rFonts w:ascii="Times New Roman" w:hAnsi="Times New Roman" w:cs="Times New Roman"/>
          <w:sz w:val="24"/>
          <w:szCs w:val="24"/>
          <w:lang w:val="en-GB"/>
        </w:rPr>
        <w:t xml:space="preserve"> </w:t>
      </w:r>
      <w:r w:rsidR="00CA75BE" w:rsidRPr="00B95763">
        <w:rPr>
          <w:rFonts w:ascii="Times New Roman" w:hAnsi="Times New Roman" w:cs="Times New Roman"/>
          <w:sz w:val="24"/>
          <w:szCs w:val="24"/>
          <w:lang w:val="en-GB"/>
        </w:rPr>
        <w:t>functional traits</w:t>
      </w:r>
      <w:r w:rsidR="00256245">
        <w:rPr>
          <w:rFonts w:ascii="Times New Roman" w:hAnsi="Times New Roman" w:cs="Times New Roman"/>
          <w:sz w:val="24"/>
          <w:szCs w:val="24"/>
          <w:lang w:val="en-GB"/>
        </w:rPr>
        <w:t xml:space="preserve"> of</w:t>
      </w:r>
      <w:r w:rsidR="00B95763" w:rsidRPr="00B95763">
        <w:rPr>
          <w:rFonts w:ascii="Times New Roman" w:hAnsi="Times New Roman" w:cs="Times New Roman"/>
          <w:sz w:val="24"/>
          <w:szCs w:val="24"/>
          <w:lang w:val="en-GB"/>
        </w:rPr>
        <w:t xml:space="preserve"> different cultivars and cultivar-mixtures.</w:t>
      </w:r>
      <w:r w:rsidR="00C905E9">
        <w:rPr>
          <w:rFonts w:ascii="Times New Roman" w:hAnsi="Times New Roman" w:cs="Times New Roman"/>
          <w:sz w:val="24"/>
          <w:szCs w:val="24"/>
          <w:lang w:val="en-GB"/>
        </w:rPr>
        <w:t xml:space="preserve"> </w:t>
      </w:r>
      <w:r w:rsidR="000312AA" w:rsidRPr="000312AA">
        <w:rPr>
          <w:rFonts w:ascii="Times New Roman" w:hAnsi="Times New Roman" w:cs="Times New Roman"/>
          <w:sz w:val="24"/>
          <w:szCs w:val="24"/>
          <w:lang w:val="en-GB"/>
        </w:rPr>
        <w:t>This research reinforces the knowledge about perennial ryegrass cultivars and cultivar-mixture</w:t>
      </w:r>
      <w:r w:rsidR="008F38CA">
        <w:rPr>
          <w:rFonts w:ascii="Times New Roman" w:hAnsi="Times New Roman" w:cs="Times New Roman"/>
          <w:sz w:val="24"/>
          <w:szCs w:val="24"/>
          <w:lang w:val="en-GB"/>
        </w:rPr>
        <w:t>s</w:t>
      </w:r>
      <w:r w:rsidR="000312AA" w:rsidRPr="000312AA">
        <w:rPr>
          <w:rFonts w:ascii="Times New Roman" w:hAnsi="Times New Roman" w:cs="Times New Roman"/>
          <w:sz w:val="24"/>
          <w:szCs w:val="24"/>
          <w:lang w:val="en-GB"/>
        </w:rPr>
        <w:t xml:space="preserve"> ability to </w:t>
      </w:r>
      <w:r w:rsidR="008F38CA">
        <w:rPr>
          <w:rFonts w:ascii="Times New Roman" w:hAnsi="Times New Roman" w:cs="Times New Roman"/>
          <w:sz w:val="24"/>
          <w:szCs w:val="24"/>
          <w:lang w:val="en-GB"/>
        </w:rPr>
        <w:t>improve and maintain</w:t>
      </w:r>
      <w:r w:rsidR="0062292A">
        <w:rPr>
          <w:rFonts w:ascii="Times New Roman" w:hAnsi="Times New Roman" w:cs="Times New Roman"/>
          <w:sz w:val="24"/>
          <w:szCs w:val="24"/>
          <w:lang w:val="en-GB"/>
        </w:rPr>
        <w:t xml:space="preserve"> sward </w:t>
      </w:r>
      <w:r w:rsidR="000312AA" w:rsidRPr="000312AA">
        <w:rPr>
          <w:rFonts w:ascii="Times New Roman" w:hAnsi="Times New Roman" w:cs="Times New Roman"/>
          <w:sz w:val="24"/>
          <w:szCs w:val="24"/>
          <w:lang w:val="en-GB"/>
        </w:rPr>
        <w:t>productivity and stability.</w:t>
      </w:r>
    </w:p>
    <w:p w14:paraId="1B8D9217" w14:textId="77777777" w:rsidR="0062292A" w:rsidRDefault="0062292A" w:rsidP="00AE707F">
      <w:pPr>
        <w:spacing w:after="0" w:line="240" w:lineRule="auto"/>
      </w:pPr>
    </w:p>
    <w:p w14:paraId="729E88A6" w14:textId="301B1F53" w:rsidR="006E15E6" w:rsidRPr="006E15E6" w:rsidRDefault="006E15E6" w:rsidP="00AE707F">
      <w:pPr>
        <w:spacing w:after="0" w:line="240" w:lineRule="auto"/>
        <w:rPr>
          <w:rFonts w:ascii="Times New Roman" w:hAnsi="Times New Roman" w:cs="Times New Roman"/>
          <w:b/>
          <w:sz w:val="24"/>
          <w:szCs w:val="24"/>
          <w:lang w:val="en-GB"/>
        </w:rPr>
      </w:pPr>
      <w:r w:rsidRPr="006E15E6">
        <w:rPr>
          <w:rFonts w:ascii="Times New Roman" w:hAnsi="Times New Roman" w:cs="Times New Roman"/>
          <w:b/>
          <w:sz w:val="24"/>
          <w:szCs w:val="24"/>
          <w:lang w:val="en-GB"/>
        </w:rPr>
        <w:t>Material</w:t>
      </w:r>
      <w:r>
        <w:rPr>
          <w:rFonts w:ascii="Times New Roman" w:hAnsi="Times New Roman" w:cs="Times New Roman"/>
          <w:b/>
          <w:sz w:val="24"/>
          <w:szCs w:val="24"/>
          <w:lang w:val="en-GB"/>
        </w:rPr>
        <w:t>s</w:t>
      </w:r>
      <w:r w:rsidRPr="006E15E6">
        <w:rPr>
          <w:rFonts w:ascii="Times New Roman" w:hAnsi="Times New Roman" w:cs="Times New Roman"/>
          <w:b/>
          <w:sz w:val="24"/>
          <w:szCs w:val="24"/>
          <w:lang w:val="en-GB"/>
        </w:rPr>
        <w:t xml:space="preserve"> and methods</w:t>
      </w:r>
    </w:p>
    <w:p w14:paraId="46ED4F2D" w14:textId="77777777" w:rsidR="00AE707F" w:rsidRPr="00AA7E82" w:rsidRDefault="00AE707F" w:rsidP="00B66148">
      <w:pPr>
        <w:spacing w:after="0" w:line="240" w:lineRule="auto"/>
        <w:rPr>
          <w:rFonts w:ascii="Times New Roman" w:hAnsi="Times New Roman" w:cs="Times New Roman"/>
          <w:sz w:val="20"/>
          <w:szCs w:val="20"/>
          <w:lang w:val="en-GB"/>
        </w:rPr>
      </w:pPr>
    </w:p>
    <w:p w14:paraId="7427B8A1" w14:textId="78B91F22" w:rsidR="00877DE7" w:rsidRPr="009C08D9" w:rsidRDefault="00B54417" w:rsidP="009C08D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An e</w:t>
      </w:r>
      <w:r w:rsidR="002D57BB">
        <w:rPr>
          <w:rFonts w:ascii="Times New Roman" w:hAnsi="Times New Roman" w:cs="Times New Roman"/>
          <w:sz w:val="24"/>
          <w:szCs w:val="24"/>
          <w:lang w:val="en-GB"/>
        </w:rPr>
        <w:t xml:space="preserve">xperiment </w:t>
      </w:r>
      <w:r>
        <w:rPr>
          <w:rFonts w:ascii="Times New Roman" w:hAnsi="Times New Roman" w:cs="Times New Roman"/>
          <w:sz w:val="24"/>
          <w:szCs w:val="24"/>
          <w:lang w:val="en-GB"/>
        </w:rPr>
        <w:t xml:space="preserve">was </w:t>
      </w:r>
      <w:r w:rsidR="002D57BB">
        <w:rPr>
          <w:rFonts w:ascii="Times New Roman" w:hAnsi="Times New Roman" w:cs="Times New Roman"/>
          <w:sz w:val="24"/>
          <w:szCs w:val="24"/>
          <w:lang w:val="en-GB"/>
        </w:rPr>
        <w:t xml:space="preserve">conducted at the Lithuanian Research Centre for Agriculture and Forestry. </w:t>
      </w:r>
      <w:r w:rsidR="00877DE7" w:rsidRPr="00CA19D6">
        <w:rPr>
          <w:rFonts w:ascii="Times New Roman" w:hAnsi="Times New Roman" w:cs="Times New Roman"/>
          <w:sz w:val="24"/>
          <w:szCs w:val="24"/>
          <w:lang w:val="en-GB"/>
        </w:rPr>
        <w:t>In spring 2018</w:t>
      </w:r>
      <w:r w:rsidR="008200A2">
        <w:rPr>
          <w:rFonts w:ascii="Times New Roman" w:hAnsi="Times New Roman" w:cs="Times New Roman"/>
          <w:sz w:val="24"/>
          <w:szCs w:val="24"/>
          <w:lang w:val="en-GB"/>
        </w:rPr>
        <w:t>,</w:t>
      </w:r>
      <w:r w:rsidR="00877DE7" w:rsidRPr="00CA19D6">
        <w:rPr>
          <w:rFonts w:ascii="Times New Roman" w:hAnsi="Times New Roman" w:cs="Times New Roman"/>
          <w:sz w:val="24"/>
          <w:szCs w:val="24"/>
          <w:lang w:val="en-GB"/>
        </w:rPr>
        <w:t xml:space="preserve"> </w:t>
      </w:r>
      <w:r w:rsidR="00CC48D3">
        <w:rPr>
          <w:rFonts w:ascii="Times New Roman" w:hAnsi="Times New Roman" w:cs="Times New Roman"/>
          <w:sz w:val="24"/>
          <w:szCs w:val="24"/>
          <w:lang w:val="en-GB"/>
        </w:rPr>
        <w:t xml:space="preserve">three </w:t>
      </w:r>
      <w:r w:rsidR="00877DE7" w:rsidRPr="00CA19D6">
        <w:rPr>
          <w:rFonts w:ascii="Times New Roman" w:hAnsi="Times New Roman" w:cs="Times New Roman"/>
          <w:sz w:val="24"/>
          <w:szCs w:val="24"/>
          <w:lang w:val="en-GB"/>
        </w:rPr>
        <w:t>perennial ryegrass cultivars 'Elena DS', 'Raminta', '</w:t>
      </w:r>
      <w:proofErr w:type="spellStart"/>
      <w:r w:rsidR="00877DE7" w:rsidRPr="00CA19D6">
        <w:rPr>
          <w:rFonts w:ascii="Times New Roman" w:hAnsi="Times New Roman" w:cs="Times New Roman"/>
          <w:sz w:val="24"/>
          <w:szCs w:val="24"/>
          <w:lang w:val="en-GB"/>
        </w:rPr>
        <w:t>Verseka</w:t>
      </w:r>
      <w:proofErr w:type="spellEnd"/>
      <w:r w:rsidR="00877DE7" w:rsidRPr="00CA19D6">
        <w:rPr>
          <w:rFonts w:ascii="Times New Roman" w:hAnsi="Times New Roman" w:cs="Times New Roman"/>
          <w:sz w:val="24"/>
          <w:szCs w:val="24"/>
          <w:lang w:val="en-GB"/>
        </w:rPr>
        <w:t xml:space="preserve">' and </w:t>
      </w:r>
      <w:r w:rsidR="006864B1">
        <w:rPr>
          <w:rFonts w:ascii="Times New Roman" w:hAnsi="Times New Roman" w:cs="Times New Roman"/>
          <w:sz w:val="24"/>
          <w:szCs w:val="24"/>
          <w:lang w:val="en-GB"/>
        </w:rPr>
        <w:t xml:space="preserve">a </w:t>
      </w:r>
      <w:r w:rsidR="00877DE7" w:rsidRPr="00CA19D6">
        <w:rPr>
          <w:rFonts w:ascii="Times New Roman" w:hAnsi="Times New Roman" w:cs="Times New Roman"/>
          <w:sz w:val="24"/>
          <w:szCs w:val="24"/>
          <w:lang w:val="en-GB"/>
        </w:rPr>
        <w:t xml:space="preserve">mixture </w:t>
      </w:r>
      <w:r w:rsidR="006864B1">
        <w:rPr>
          <w:rFonts w:ascii="Times New Roman" w:hAnsi="Times New Roman" w:cs="Times New Roman"/>
          <w:sz w:val="24"/>
          <w:szCs w:val="24"/>
          <w:lang w:val="en-GB"/>
        </w:rPr>
        <w:t xml:space="preserve">of cultivars </w:t>
      </w:r>
      <w:r w:rsidR="00877DE7" w:rsidRPr="00CA19D6">
        <w:rPr>
          <w:rFonts w:ascii="Times New Roman" w:hAnsi="Times New Roman" w:cs="Times New Roman"/>
          <w:sz w:val="24"/>
          <w:szCs w:val="24"/>
          <w:lang w:val="en-GB"/>
        </w:rPr>
        <w:t xml:space="preserve">were sown in single-species swards </w:t>
      </w:r>
      <w:r w:rsidR="006431B5">
        <w:rPr>
          <w:rFonts w:ascii="Times New Roman" w:hAnsi="Times New Roman" w:cs="Times New Roman"/>
          <w:sz w:val="24"/>
          <w:szCs w:val="24"/>
          <w:lang w:val="en-GB"/>
        </w:rPr>
        <w:t>and</w:t>
      </w:r>
      <w:r w:rsidR="00877DE7" w:rsidRPr="00CA19D6">
        <w:rPr>
          <w:rFonts w:ascii="Times New Roman" w:hAnsi="Times New Roman" w:cs="Times New Roman"/>
          <w:sz w:val="24"/>
          <w:szCs w:val="24"/>
          <w:lang w:val="en-GB"/>
        </w:rPr>
        <w:t xml:space="preserve"> fertili</w:t>
      </w:r>
      <w:r w:rsidR="006431B5">
        <w:rPr>
          <w:rFonts w:ascii="Times New Roman" w:hAnsi="Times New Roman" w:cs="Times New Roman"/>
          <w:sz w:val="24"/>
          <w:szCs w:val="24"/>
          <w:lang w:val="en-GB"/>
        </w:rPr>
        <w:t>z</w:t>
      </w:r>
      <w:r w:rsidR="00877DE7" w:rsidRPr="00CA19D6">
        <w:rPr>
          <w:rFonts w:ascii="Times New Roman" w:hAnsi="Times New Roman" w:cs="Times New Roman"/>
          <w:sz w:val="24"/>
          <w:szCs w:val="24"/>
          <w:lang w:val="en-GB"/>
        </w:rPr>
        <w:t>ed at 150 N kg ha</w:t>
      </w:r>
      <w:r w:rsidR="00877DE7" w:rsidRPr="001E3E9A">
        <w:rPr>
          <w:rFonts w:ascii="Times New Roman" w:hAnsi="Times New Roman" w:cs="Times New Roman"/>
          <w:sz w:val="24"/>
          <w:szCs w:val="24"/>
          <w:vertAlign w:val="superscript"/>
          <w:lang w:val="en-GB"/>
        </w:rPr>
        <w:t>-1</w:t>
      </w:r>
      <w:r w:rsidR="00877DE7" w:rsidRPr="00CA19D6">
        <w:rPr>
          <w:rFonts w:ascii="Times New Roman" w:hAnsi="Times New Roman" w:cs="Times New Roman"/>
          <w:sz w:val="24"/>
          <w:szCs w:val="24"/>
          <w:lang w:val="en-GB"/>
        </w:rPr>
        <w:t xml:space="preserve"> per year</w:t>
      </w:r>
      <w:r w:rsidR="00877DE7" w:rsidRPr="00692A74">
        <w:rPr>
          <w:rFonts w:ascii="Times New Roman" w:hAnsi="Times New Roman" w:cs="Times New Roman"/>
          <w:sz w:val="24"/>
          <w:szCs w:val="24"/>
          <w:lang w:val="en-GB"/>
        </w:rPr>
        <w:t xml:space="preserve">. </w:t>
      </w:r>
      <w:r w:rsidR="00B85595" w:rsidRPr="00692A74">
        <w:rPr>
          <w:rFonts w:ascii="Times New Roman" w:hAnsi="Times New Roman" w:cs="Times New Roman"/>
          <w:sz w:val="24"/>
          <w:szCs w:val="24"/>
          <w:lang w:val="en-GB"/>
        </w:rPr>
        <w:t xml:space="preserve">Perennial ryegrass ‘Elena DS’ was selected in mixtures with white clover </w:t>
      </w:r>
      <w:proofErr w:type="gramStart"/>
      <w:r w:rsidR="00B85595" w:rsidRPr="00692A74">
        <w:rPr>
          <w:rFonts w:ascii="Times New Roman" w:hAnsi="Times New Roman" w:cs="Times New Roman"/>
          <w:sz w:val="24"/>
          <w:szCs w:val="24"/>
          <w:lang w:val="en-GB"/>
        </w:rPr>
        <w:t>and also</w:t>
      </w:r>
      <w:proofErr w:type="gramEnd"/>
      <w:r w:rsidR="00B85595" w:rsidRPr="00692A74">
        <w:rPr>
          <w:rFonts w:ascii="Times New Roman" w:hAnsi="Times New Roman" w:cs="Times New Roman"/>
          <w:sz w:val="24"/>
          <w:szCs w:val="24"/>
          <w:lang w:val="en-GB"/>
        </w:rPr>
        <w:t xml:space="preserve"> with white and red clover, and in cultivars-mixture with no additional fertilization. </w:t>
      </w:r>
      <w:r w:rsidR="000B097D" w:rsidRPr="00692A74">
        <w:rPr>
          <w:rFonts w:ascii="Times New Roman" w:hAnsi="Times New Roman" w:cs="Times New Roman"/>
          <w:sz w:val="24"/>
          <w:szCs w:val="24"/>
          <w:lang w:val="en-GB"/>
        </w:rPr>
        <w:t xml:space="preserve">Each treatment was sown in a fully randomized design with four replicates. </w:t>
      </w:r>
      <w:r w:rsidR="00AD224C" w:rsidRPr="00541398">
        <w:rPr>
          <w:rFonts w:ascii="Times New Roman" w:hAnsi="Times New Roman" w:cs="Times New Roman"/>
          <w:sz w:val="24"/>
          <w:szCs w:val="24"/>
          <w:lang w:val="en-GB"/>
        </w:rPr>
        <w:t xml:space="preserve">Pure seed rates of perennial ryegrass, white and red clover were 18, 10 and 15 kg </w:t>
      </w:r>
      <w:proofErr w:type="gramStart"/>
      <w:r w:rsidR="00AD224C" w:rsidRPr="00541398">
        <w:rPr>
          <w:rFonts w:ascii="Times New Roman" w:hAnsi="Times New Roman" w:cs="Times New Roman"/>
          <w:sz w:val="24"/>
          <w:szCs w:val="24"/>
          <w:lang w:val="en-GB"/>
        </w:rPr>
        <w:t>ha</w:t>
      </w:r>
      <w:r w:rsidR="00AD224C" w:rsidRPr="00541398">
        <w:rPr>
          <w:rFonts w:ascii="Times New Roman" w:hAnsi="Times New Roman" w:cs="Times New Roman"/>
          <w:sz w:val="24"/>
          <w:szCs w:val="24"/>
          <w:vertAlign w:val="superscript"/>
          <w:lang w:val="en-GB"/>
        </w:rPr>
        <w:t>-1</w:t>
      </w:r>
      <w:proofErr w:type="gramEnd"/>
      <w:r w:rsidR="00AD224C" w:rsidRPr="00541398">
        <w:rPr>
          <w:rFonts w:ascii="Times New Roman" w:hAnsi="Times New Roman" w:cs="Times New Roman"/>
          <w:sz w:val="24"/>
          <w:szCs w:val="24"/>
          <w:lang w:val="en-GB"/>
        </w:rPr>
        <w:t xml:space="preserve">. In 2019, the first year of sward use, there were 4 cuttings, and in 2020 there were 5 cuttings with 35 days longer vegetation period than 2019. All cuts were taken depending on the predominant plant species – before perennial ryegrass flowering stage. The swards of the seed mixture treatments consisted of 40% legumes and 60% grasses. The soil in the experimental site was loamy </w:t>
      </w:r>
      <w:proofErr w:type="spellStart"/>
      <w:r w:rsidR="00AD224C" w:rsidRPr="00541398">
        <w:rPr>
          <w:rFonts w:ascii="Times New Roman" w:hAnsi="Times New Roman" w:cs="Times New Roman"/>
          <w:sz w:val="24"/>
          <w:szCs w:val="24"/>
          <w:lang w:val="en-GB"/>
        </w:rPr>
        <w:t>Endocalcaric</w:t>
      </w:r>
      <w:proofErr w:type="spellEnd"/>
      <w:r w:rsidR="00AD224C" w:rsidRPr="00541398">
        <w:rPr>
          <w:rFonts w:ascii="Times New Roman" w:hAnsi="Times New Roman" w:cs="Times New Roman"/>
          <w:sz w:val="24"/>
          <w:szCs w:val="24"/>
          <w:lang w:val="en-GB"/>
        </w:rPr>
        <w:t xml:space="preserve"> </w:t>
      </w:r>
      <w:proofErr w:type="spellStart"/>
      <w:r w:rsidR="00AD224C" w:rsidRPr="00541398">
        <w:rPr>
          <w:rFonts w:ascii="Times New Roman" w:hAnsi="Times New Roman" w:cs="Times New Roman"/>
          <w:sz w:val="24"/>
          <w:szCs w:val="24"/>
          <w:lang w:val="en-GB"/>
        </w:rPr>
        <w:t>Epigleyic</w:t>
      </w:r>
      <w:proofErr w:type="spellEnd"/>
      <w:r w:rsidR="00AD224C" w:rsidRPr="00541398">
        <w:rPr>
          <w:rFonts w:ascii="Times New Roman" w:hAnsi="Times New Roman" w:cs="Times New Roman"/>
          <w:sz w:val="24"/>
          <w:szCs w:val="24"/>
          <w:lang w:val="en-GB"/>
        </w:rPr>
        <w:t xml:space="preserve"> </w:t>
      </w:r>
      <w:proofErr w:type="spellStart"/>
      <w:r w:rsidR="00AD224C" w:rsidRPr="00541398">
        <w:rPr>
          <w:rFonts w:ascii="Times New Roman" w:hAnsi="Times New Roman" w:cs="Times New Roman"/>
          <w:sz w:val="24"/>
          <w:szCs w:val="24"/>
          <w:lang w:val="en-GB"/>
        </w:rPr>
        <w:t>Cambisol</w:t>
      </w:r>
      <w:proofErr w:type="spellEnd"/>
      <w:r w:rsidR="00AD224C" w:rsidRPr="00541398">
        <w:rPr>
          <w:rFonts w:ascii="Times New Roman" w:hAnsi="Times New Roman" w:cs="Times New Roman"/>
          <w:sz w:val="24"/>
          <w:szCs w:val="24"/>
          <w:lang w:val="en-GB"/>
        </w:rPr>
        <w:t xml:space="preserve"> (WRB,</w:t>
      </w:r>
      <w:r w:rsidR="00AD224C" w:rsidRPr="009C08D9">
        <w:rPr>
          <w:rFonts w:ascii="Times New Roman" w:hAnsi="Times New Roman" w:cs="Times New Roman"/>
          <w:sz w:val="24"/>
          <w:szCs w:val="24"/>
          <w:lang w:val="en-US"/>
        </w:rPr>
        <w:t xml:space="preserve"> </w:t>
      </w:r>
      <w:r w:rsidR="00AD224C" w:rsidRPr="009C08D9">
        <w:rPr>
          <w:rFonts w:ascii="Times New Roman" w:hAnsi="Times New Roman" w:cs="Times New Roman"/>
          <w:sz w:val="24"/>
          <w:szCs w:val="24"/>
          <w:lang w:val="en-US"/>
        </w:rPr>
        <w:lastRenderedPageBreak/>
        <w:t>2014); soil P and K availability were high, according to Lithuanian evaluation methods.</w:t>
      </w:r>
      <w:r w:rsidR="00CE47C1" w:rsidRPr="009C08D9">
        <w:rPr>
          <w:rFonts w:ascii="Times New Roman" w:hAnsi="Times New Roman" w:cs="Times New Roman"/>
          <w:sz w:val="24"/>
          <w:szCs w:val="24"/>
          <w:lang w:val="en-US"/>
        </w:rPr>
        <w:t xml:space="preserve"> </w:t>
      </w:r>
      <w:r w:rsidR="004771FD" w:rsidRPr="009C08D9">
        <w:rPr>
          <w:rFonts w:ascii="Times New Roman" w:hAnsi="Times New Roman" w:cs="Times New Roman"/>
          <w:sz w:val="24"/>
          <w:szCs w:val="24"/>
          <w:lang w:val="en-US"/>
        </w:rPr>
        <w:t xml:space="preserve">During this experiment, dry matter yield (DMY) was measured at every cut (harvest) and individual plant species were separated for the evaluation of the botanical composition of the swards. </w:t>
      </w:r>
      <w:r w:rsidR="00C2707A" w:rsidRPr="009C08D9">
        <w:rPr>
          <w:rFonts w:ascii="Times New Roman" w:hAnsi="Times New Roman" w:cs="Times New Roman"/>
          <w:sz w:val="24"/>
          <w:szCs w:val="24"/>
          <w:lang w:val="en-US"/>
        </w:rPr>
        <w:t>For evaluation of yield, the above-ground biomass including unsown species in a subplot of ≥15 m</w:t>
      </w:r>
      <w:r w:rsidR="00C2707A" w:rsidRPr="009C08D9">
        <w:rPr>
          <w:rFonts w:ascii="Times New Roman" w:hAnsi="Times New Roman" w:cs="Times New Roman"/>
          <w:sz w:val="24"/>
          <w:szCs w:val="24"/>
          <w:vertAlign w:val="superscript"/>
          <w:lang w:val="en-US"/>
        </w:rPr>
        <w:t>2</w:t>
      </w:r>
      <w:r w:rsidR="00C2707A" w:rsidRPr="009C08D9">
        <w:rPr>
          <w:rFonts w:ascii="Times New Roman" w:hAnsi="Times New Roman" w:cs="Times New Roman"/>
          <w:sz w:val="24"/>
          <w:szCs w:val="24"/>
          <w:lang w:val="en-US"/>
        </w:rPr>
        <w:t xml:space="preserve"> was cut to a height of 5 cm at each harvest. The samples were weighed to determine the fresh matter yield and samples then oven dried at 105 °C and dried samples were weighed to determine the dry matter weight and DMY.</w:t>
      </w:r>
      <w:r w:rsidR="009C08D9" w:rsidRPr="009C08D9">
        <w:rPr>
          <w:rFonts w:ascii="Times New Roman" w:hAnsi="Times New Roman" w:cs="Times New Roman"/>
          <w:sz w:val="24"/>
          <w:szCs w:val="24"/>
          <w:lang w:val="en-US"/>
        </w:rPr>
        <w:t xml:space="preserve"> </w:t>
      </w:r>
      <w:r w:rsidR="000346AE" w:rsidRPr="009C08D9">
        <w:rPr>
          <w:rFonts w:ascii="Times New Roman" w:hAnsi="Times New Roman" w:cs="Times New Roman"/>
          <w:sz w:val="24"/>
          <w:szCs w:val="24"/>
          <w:lang w:val="en-US"/>
        </w:rPr>
        <w:t>Other samples were taken and dried at 65</w:t>
      </w:r>
      <w:r w:rsidR="000346AE" w:rsidRPr="009C08D9">
        <w:rPr>
          <w:rFonts w:ascii="Times New Roman" w:hAnsi="Times New Roman" w:cs="Times New Roman"/>
          <w:sz w:val="24"/>
          <w:szCs w:val="24"/>
          <w:vertAlign w:val="superscript"/>
          <w:lang w:val="en-US"/>
        </w:rPr>
        <w:t>o</w:t>
      </w:r>
      <w:r w:rsidR="000346AE" w:rsidRPr="009C08D9">
        <w:rPr>
          <w:rFonts w:ascii="Times New Roman" w:hAnsi="Times New Roman" w:cs="Times New Roman"/>
          <w:sz w:val="24"/>
          <w:szCs w:val="24"/>
          <w:lang w:val="en-US"/>
        </w:rPr>
        <w:t xml:space="preserve">C for chemical analysis, were ground, to pass through a 2mm sieve. </w:t>
      </w:r>
      <w:r w:rsidR="00DD09AF" w:rsidRPr="009C08D9">
        <w:rPr>
          <w:rFonts w:ascii="Times New Roman" w:hAnsi="Times New Roman" w:cs="Times New Roman"/>
          <w:sz w:val="24"/>
          <w:szCs w:val="24"/>
          <w:lang w:val="en-US"/>
        </w:rPr>
        <w:t xml:space="preserve">To </w:t>
      </w:r>
      <w:proofErr w:type="spellStart"/>
      <w:r w:rsidR="00DD09AF" w:rsidRPr="009C08D9">
        <w:rPr>
          <w:rFonts w:ascii="Times New Roman" w:hAnsi="Times New Roman" w:cs="Times New Roman"/>
          <w:sz w:val="24"/>
          <w:szCs w:val="24"/>
          <w:lang w:val="en-US"/>
        </w:rPr>
        <w:t>analyse</w:t>
      </w:r>
      <w:proofErr w:type="spellEnd"/>
      <w:r w:rsidR="00DD09AF" w:rsidRPr="009C08D9">
        <w:rPr>
          <w:rFonts w:ascii="Times New Roman" w:hAnsi="Times New Roman" w:cs="Times New Roman"/>
          <w:sz w:val="24"/>
          <w:szCs w:val="24"/>
          <w:lang w:val="en-US"/>
        </w:rPr>
        <w:t xml:space="preserve"> the effects of the treatment, an analysis of variance (ANOVA) was conducted. Significant differences between the experimental treatments were determined using Duncan’s multiple range test at the 5% probability level (</w:t>
      </w:r>
      <w:r w:rsidR="00DD09AF" w:rsidRPr="009C08D9">
        <w:rPr>
          <w:rFonts w:ascii="Times New Roman" w:hAnsi="Times New Roman" w:cs="Times New Roman"/>
          <w:i/>
          <w:iCs/>
          <w:sz w:val="24"/>
          <w:szCs w:val="24"/>
          <w:lang w:val="en-US"/>
        </w:rPr>
        <w:t>p</w:t>
      </w:r>
      <w:r w:rsidR="00DD09AF" w:rsidRPr="009C08D9">
        <w:rPr>
          <w:rFonts w:ascii="Times New Roman" w:hAnsi="Times New Roman" w:cs="Times New Roman"/>
          <w:sz w:val="24"/>
          <w:szCs w:val="24"/>
          <w:lang w:val="en-US"/>
        </w:rPr>
        <w:t xml:space="preserve"> &lt; 0.05).</w:t>
      </w:r>
      <w:r w:rsidR="00DD09AF" w:rsidRPr="00DD09AF">
        <w:rPr>
          <w:rFonts w:ascii="Times New Roman" w:hAnsi="Times New Roman" w:cs="Times New Roman"/>
          <w:sz w:val="24"/>
          <w:szCs w:val="24"/>
          <w:lang w:val="en-GB"/>
        </w:rPr>
        <w:t xml:space="preserve">  </w:t>
      </w:r>
    </w:p>
    <w:p w14:paraId="0024A31B" w14:textId="77777777" w:rsidR="00121F1C" w:rsidRPr="00AA7E82" w:rsidRDefault="00121F1C" w:rsidP="00B66148">
      <w:pPr>
        <w:spacing w:after="0" w:line="240" w:lineRule="auto"/>
        <w:rPr>
          <w:rFonts w:ascii="Times New Roman" w:hAnsi="Times New Roman" w:cs="Times New Roman"/>
          <w:sz w:val="20"/>
          <w:szCs w:val="20"/>
          <w:lang w:val="en-GB"/>
        </w:rPr>
      </w:pPr>
    </w:p>
    <w:p w14:paraId="1891FA8F" w14:textId="77777777" w:rsidR="006E15E6" w:rsidRPr="006E15E6" w:rsidRDefault="006E15E6" w:rsidP="00B66148">
      <w:pPr>
        <w:spacing w:after="0" w:line="240" w:lineRule="auto"/>
        <w:rPr>
          <w:rFonts w:ascii="Times New Roman" w:hAnsi="Times New Roman" w:cs="Times New Roman"/>
          <w:b/>
          <w:sz w:val="24"/>
          <w:szCs w:val="24"/>
          <w:lang w:val="en-GB"/>
        </w:rPr>
      </w:pPr>
      <w:r w:rsidRPr="006E15E6">
        <w:rPr>
          <w:rFonts w:ascii="Times New Roman" w:hAnsi="Times New Roman" w:cs="Times New Roman"/>
          <w:b/>
          <w:sz w:val="24"/>
          <w:szCs w:val="24"/>
          <w:lang w:val="en-GB"/>
        </w:rPr>
        <w:t>Results and discussion</w:t>
      </w:r>
    </w:p>
    <w:p w14:paraId="3345F8D3" w14:textId="77777777" w:rsidR="006E15E6" w:rsidRPr="00AA7E82" w:rsidRDefault="006E15E6" w:rsidP="00B66148">
      <w:pPr>
        <w:spacing w:after="0" w:line="240" w:lineRule="auto"/>
        <w:rPr>
          <w:rFonts w:ascii="Times New Roman" w:hAnsi="Times New Roman" w:cs="Times New Roman"/>
          <w:sz w:val="20"/>
          <w:szCs w:val="20"/>
          <w:lang w:val="en-GB"/>
        </w:rPr>
      </w:pPr>
    </w:p>
    <w:p w14:paraId="4323CE1F" w14:textId="4398820A" w:rsidR="008A3E47" w:rsidRPr="00815C22" w:rsidRDefault="00321FD1" w:rsidP="00C4516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Comparisons</w:t>
      </w:r>
      <w:r w:rsidR="00FD2B1C">
        <w:rPr>
          <w:rFonts w:ascii="Times New Roman" w:hAnsi="Times New Roman" w:cs="Times New Roman"/>
          <w:sz w:val="24"/>
          <w:szCs w:val="24"/>
          <w:lang w:val="en-GB"/>
        </w:rPr>
        <w:t xml:space="preserve"> of</w:t>
      </w:r>
      <w:r w:rsidR="00484854" w:rsidRPr="00484854">
        <w:rPr>
          <w:rFonts w:ascii="Times New Roman" w:hAnsi="Times New Roman" w:cs="Times New Roman"/>
          <w:sz w:val="24"/>
          <w:szCs w:val="24"/>
          <w:lang w:val="en-GB"/>
        </w:rPr>
        <w:t xml:space="preserve"> the difference</w:t>
      </w:r>
      <w:r w:rsidR="00FD2B1C">
        <w:rPr>
          <w:rFonts w:ascii="Times New Roman" w:hAnsi="Times New Roman" w:cs="Times New Roman"/>
          <w:sz w:val="24"/>
          <w:szCs w:val="24"/>
          <w:lang w:val="en-GB"/>
        </w:rPr>
        <w:t>s</w:t>
      </w:r>
      <w:r w:rsidR="0053381E">
        <w:rPr>
          <w:rFonts w:ascii="Times New Roman" w:hAnsi="Times New Roman" w:cs="Times New Roman"/>
          <w:sz w:val="24"/>
          <w:szCs w:val="24"/>
          <w:lang w:val="en-GB"/>
        </w:rPr>
        <w:t xml:space="preserve"> in sward productivity between</w:t>
      </w:r>
      <w:r w:rsidR="00484854" w:rsidRPr="00484854">
        <w:rPr>
          <w:rFonts w:ascii="Times New Roman" w:hAnsi="Times New Roman" w:cs="Times New Roman"/>
          <w:sz w:val="24"/>
          <w:szCs w:val="24"/>
          <w:lang w:val="en-GB"/>
        </w:rPr>
        <w:t xml:space="preserve"> the single-species and multi-species swards </w:t>
      </w:r>
      <w:r w:rsidR="008045B7">
        <w:rPr>
          <w:rFonts w:ascii="Times New Roman" w:hAnsi="Times New Roman" w:cs="Times New Roman"/>
          <w:sz w:val="24"/>
          <w:szCs w:val="24"/>
          <w:lang w:val="en-GB"/>
        </w:rPr>
        <w:t>revealed</w:t>
      </w:r>
      <w:r w:rsidR="00484854" w:rsidRPr="00484854">
        <w:rPr>
          <w:rFonts w:ascii="Times New Roman" w:hAnsi="Times New Roman" w:cs="Times New Roman"/>
          <w:sz w:val="24"/>
          <w:szCs w:val="24"/>
          <w:lang w:val="en-GB"/>
        </w:rPr>
        <w:t xml:space="preserve"> significant difference</w:t>
      </w:r>
      <w:r w:rsidR="008045B7">
        <w:rPr>
          <w:rFonts w:ascii="Times New Roman" w:hAnsi="Times New Roman" w:cs="Times New Roman"/>
          <w:sz w:val="24"/>
          <w:szCs w:val="24"/>
          <w:lang w:val="en-GB"/>
        </w:rPr>
        <w:t>s</w:t>
      </w:r>
      <w:r w:rsidR="00974B85">
        <w:rPr>
          <w:rFonts w:ascii="Times New Roman" w:hAnsi="Times New Roman" w:cs="Times New Roman"/>
          <w:sz w:val="24"/>
          <w:szCs w:val="24"/>
          <w:lang w:val="en-GB"/>
        </w:rPr>
        <w:t xml:space="preserve"> in</w:t>
      </w:r>
      <w:r w:rsidR="009268EF">
        <w:rPr>
          <w:rFonts w:ascii="Times New Roman" w:hAnsi="Times New Roman" w:cs="Times New Roman"/>
          <w:sz w:val="24"/>
          <w:szCs w:val="24"/>
          <w:lang w:val="en-GB"/>
        </w:rPr>
        <w:t xml:space="preserve"> DMY</w:t>
      </w:r>
      <w:r w:rsidR="00484854" w:rsidRPr="00484854">
        <w:rPr>
          <w:rFonts w:ascii="Times New Roman" w:hAnsi="Times New Roman" w:cs="Times New Roman"/>
          <w:sz w:val="24"/>
          <w:szCs w:val="24"/>
          <w:lang w:val="en-GB"/>
        </w:rPr>
        <w:t xml:space="preserve"> in both the </w:t>
      </w:r>
      <w:r w:rsidR="005C06F2">
        <w:rPr>
          <w:rFonts w:ascii="Times New Roman" w:hAnsi="Times New Roman" w:cs="Times New Roman"/>
          <w:sz w:val="24"/>
          <w:szCs w:val="24"/>
          <w:lang w:val="en-GB"/>
        </w:rPr>
        <w:t>first</w:t>
      </w:r>
      <w:r w:rsidR="00484854" w:rsidRPr="00484854">
        <w:rPr>
          <w:rFonts w:ascii="Times New Roman" w:hAnsi="Times New Roman" w:cs="Times New Roman"/>
          <w:sz w:val="24"/>
          <w:szCs w:val="24"/>
          <w:lang w:val="en-GB"/>
        </w:rPr>
        <w:t xml:space="preserve"> and the </w:t>
      </w:r>
      <w:r w:rsidR="005C06F2">
        <w:rPr>
          <w:rFonts w:ascii="Times New Roman" w:hAnsi="Times New Roman" w:cs="Times New Roman"/>
          <w:sz w:val="24"/>
          <w:szCs w:val="24"/>
          <w:lang w:val="en-GB"/>
        </w:rPr>
        <w:t>second</w:t>
      </w:r>
      <w:r w:rsidR="00484854" w:rsidRPr="00484854">
        <w:rPr>
          <w:rFonts w:ascii="Times New Roman" w:hAnsi="Times New Roman" w:cs="Times New Roman"/>
          <w:sz w:val="24"/>
          <w:szCs w:val="24"/>
          <w:lang w:val="en-GB"/>
        </w:rPr>
        <w:t xml:space="preserve"> year of the sward use (</w:t>
      </w:r>
      <w:r w:rsidR="00E22988">
        <w:rPr>
          <w:rFonts w:ascii="Times New Roman" w:hAnsi="Times New Roman" w:cs="Times New Roman"/>
          <w:sz w:val="24"/>
          <w:szCs w:val="24"/>
          <w:lang w:val="en-GB"/>
        </w:rPr>
        <w:t xml:space="preserve">P </w:t>
      </w:r>
      <w:r w:rsidR="00484854" w:rsidRPr="00484854">
        <w:rPr>
          <w:rFonts w:ascii="Times New Roman" w:hAnsi="Times New Roman" w:cs="Times New Roman"/>
          <w:sz w:val="24"/>
          <w:szCs w:val="24"/>
          <w:lang w:val="en-GB"/>
        </w:rPr>
        <w:t>&lt;</w:t>
      </w:r>
      <w:r w:rsidR="00E22988">
        <w:rPr>
          <w:rFonts w:ascii="Times New Roman" w:hAnsi="Times New Roman" w:cs="Times New Roman"/>
          <w:sz w:val="24"/>
          <w:szCs w:val="24"/>
          <w:lang w:val="en-GB"/>
        </w:rPr>
        <w:t xml:space="preserve"> </w:t>
      </w:r>
      <w:r w:rsidR="00484854" w:rsidRPr="00484854">
        <w:rPr>
          <w:rFonts w:ascii="Times New Roman" w:hAnsi="Times New Roman" w:cs="Times New Roman"/>
          <w:sz w:val="24"/>
          <w:szCs w:val="24"/>
          <w:lang w:val="en-GB"/>
        </w:rPr>
        <w:t xml:space="preserve">0.05). </w:t>
      </w:r>
      <w:r w:rsidR="00FF2DC3" w:rsidRPr="00FF2DC3">
        <w:rPr>
          <w:rFonts w:ascii="Times New Roman" w:hAnsi="Times New Roman" w:cs="Times New Roman"/>
          <w:sz w:val="24"/>
          <w:szCs w:val="24"/>
          <w:lang w:val="en-GB"/>
        </w:rPr>
        <w:t>During the two years of the experiment, different dry matter yields were obtained depending on the botanical composition of the swards.</w:t>
      </w:r>
      <w:r w:rsidR="002B235C">
        <w:rPr>
          <w:rFonts w:ascii="Times New Roman" w:hAnsi="Times New Roman" w:cs="Times New Roman"/>
          <w:sz w:val="24"/>
          <w:szCs w:val="24"/>
          <w:lang w:val="en-GB"/>
        </w:rPr>
        <w:t xml:space="preserve"> </w:t>
      </w:r>
      <w:r w:rsidR="002B235C" w:rsidRPr="002B235C">
        <w:rPr>
          <w:rFonts w:ascii="Times New Roman" w:hAnsi="Times New Roman" w:cs="Times New Roman"/>
          <w:sz w:val="24"/>
          <w:szCs w:val="24"/>
          <w:lang w:val="en-GB"/>
        </w:rPr>
        <w:t xml:space="preserve">In the </w:t>
      </w:r>
      <w:r w:rsidR="00BB2171">
        <w:rPr>
          <w:rFonts w:ascii="Times New Roman" w:hAnsi="Times New Roman" w:cs="Times New Roman"/>
          <w:sz w:val="24"/>
          <w:szCs w:val="24"/>
          <w:lang w:val="en-GB"/>
        </w:rPr>
        <w:t>first</w:t>
      </w:r>
      <w:r w:rsidR="002B235C" w:rsidRPr="002B235C">
        <w:rPr>
          <w:rFonts w:ascii="Times New Roman" w:hAnsi="Times New Roman" w:cs="Times New Roman"/>
          <w:sz w:val="24"/>
          <w:szCs w:val="24"/>
          <w:lang w:val="en-GB"/>
        </w:rPr>
        <w:t xml:space="preserve"> year of sward use there was no significant differences between</w:t>
      </w:r>
      <w:r w:rsidR="002B235C">
        <w:rPr>
          <w:rFonts w:ascii="Times New Roman" w:hAnsi="Times New Roman" w:cs="Times New Roman"/>
          <w:sz w:val="24"/>
          <w:szCs w:val="24"/>
          <w:lang w:val="en-GB"/>
        </w:rPr>
        <w:t xml:space="preserve"> </w:t>
      </w:r>
      <w:r w:rsidR="00BB05B2">
        <w:rPr>
          <w:rFonts w:ascii="Times New Roman" w:hAnsi="Times New Roman" w:cs="Times New Roman"/>
          <w:sz w:val="24"/>
          <w:szCs w:val="24"/>
          <w:lang w:val="en-GB"/>
        </w:rPr>
        <w:t>productivity of</w:t>
      </w:r>
      <w:r w:rsidR="002B235C" w:rsidRPr="002B235C">
        <w:rPr>
          <w:rFonts w:ascii="Times New Roman" w:hAnsi="Times New Roman" w:cs="Times New Roman"/>
          <w:sz w:val="24"/>
          <w:szCs w:val="24"/>
          <w:lang w:val="en-GB"/>
        </w:rPr>
        <w:t xml:space="preserve"> </w:t>
      </w:r>
      <w:r w:rsidR="008D462A">
        <w:rPr>
          <w:rFonts w:ascii="Times New Roman" w:hAnsi="Times New Roman" w:cs="Times New Roman"/>
          <w:sz w:val="24"/>
          <w:szCs w:val="24"/>
          <w:lang w:val="en-GB"/>
        </w:rPr>
        <w:t xml:space="preserve">single ryegrass </w:t>
      </w:r>
      <w:r w:rsidR="002B235C" w:rsidRPr="002B235C">
        <w:rPr>
          <w:rFonts w:ascii="Times New Roman" w:hAnsi="Times New Roman" w:cs="Times New Roman"/>
          <w:sz w:val="24"/>
          <w:szCs w:val="24"/>
          <w:lang w:val="en-GB"/>
        </w:rPr>
        <w:t xml:space="preserve">cultivars and </w:t>
      </w:r>
      <w:r w:rsidR="002925AF">
        <w:rPr>
          <w:rFonts w:ascii="Times New Roman" w:hAnsi="Times New Roman" w:cs="Times New Roman"/>
          <w:sz w:val="24"/>
          <w:szCs w:val="24"/>
          <w:lang w:val="en-GB"/>
        </w:rPr>
        <w:t>the ryegrass-</w:t>
      </w:r>
      <w:r w:rsidR="002B235C" w:rsidRPr="002B235C">
        <w:rPr>
          <w:rFonts w:ascii="Times New Roman" w:hAnsi="Times New Roman" w:cs="Times New Roman"/>
          <w:sz w:val="24"/>
          <w:szCs w:val="24"/>
          <w:lang w:val="en-GB"/>
        </w:rPr>
        <w:t>cultivars</w:t>
      </w:r>
      <w:r w:rsidR="002925AF">
        <w:rPr>
          <w:rFonts w:ascii="Times New Roman" w:hAnsi="Times New Roman" w:cs="Times New Roman"/>
          <w:sz w:val="24"/>
          <w:szCs w:val="24"/>
          <w:lang w:val="en-GB"/>
        </w:rPr>
        <w:t xml:space="preserve"> </w:t>
      </w:r>
      <w:r w:rsidR="002B235C" w:rsidRPr="002B235C">
        <w:rPr>
          <w:rFonts w:ascii="Times New Roman" w:hAnsi="Times New Roman" w:cs="Times New Roman"/>
          <w:sz w:val="24"/>
          <w:szCs w:val="24"/>
          <w:lang w:val="en-GB"/>
        </w:rPr>
        <w:t>mixture</w:t>
      </w:r>
      <w:r w:rsidR="006C3540">
        <w:rPr>
          <w:rFonts w:ascii="Times New Roman" w:hAnsi="Times New Roman" w:cs="Times New Roman"/>
          <w:sz w:val="24"/>
          <w:szCs w:val="24"/>
          <w:lang w:val="en-GB"/>
        </w:rPr>
        <w:t xml:space="preserve">, </w:t>
      </w:r>
      <w:proofErr w:type="gramStart"/>
      <w:r w:rsidR="006C3540">
        <w:rPr>
          <w:rFonts w:ascii="Times New Roman" w:hAnsi="Times New Roman" w:cs="Times New Roman"/>
          <w:sz w:val="24"/>
          <w:szCs w:val="24"/>
          <w:lang w:val="en-GB"/>
        </w:rPr>
        <w:t>similar to</w:t>
      </w:r>
      <w:proofErr w:type="gramEnd"/>
      <w:r w:rsidR="006C3540">
        <w:rPr>
          <w:rFonts w:ascii="Times New Roman" w:hAnsi="Times New Roman" w:cs="Times New Roman"/>
          <w:sz w:val="24"/>
          <w:szCs w:val="24"/>
          <w:lang w:val="en-GB"/>
        </w:rPr>
        <w:t xml:space="preserve"> </w:t>
      </w:r>
      <w:r w:rsidR="006C3540" w:rsidRPr="00815C22">
        <w:rPr>
          <w:rFonts w:ascii="Times New Roman" w:hAnsi="Times New Roman" w:cs="Times New Roman"/>
          <w:sz w:val="24"/>
          <w:szCs w:val="24"/>
          <w:lang w:val="en-GB"/>
        </w:rPr>
        <w:t>the findings</w:t>
      </w:r>
      <w:r w:rsidR="00CD695C" w:rsidRPr="00815C22">
        <w:rPr>
          <w:rFonts w:ascii="Times New Roman" w:hAnsi="Times New Roman" w:cs="Times New Roman"/>
          <w:sz w:val="24"/>
          <w:szCs w:val="24"/>
          <w:lang w:val="en-GB"/>
        </w:rPr>
        <w:t xml:space="preserve"> of</w:t>
      </w:r>
      <w:r w:rsidR="002475E0" w:rsidRPr="00815C22">
        <w:rPr>
          <w:rFonts w:ascii="Times New Roman" w:hAnsi="Times New Roman" w:cs="Times New Roman"/>
          <w:sz w:val="24"/>
          <w:szCs w:val="24"/>
          <w:lang w:val="en-GB"/>
        </w:rPr>
        <w:t xml:space="preserve"> </w:t>
      </w:r>
      <w:proofErr w:type="spellStart"/>
      <w:r w:rsidR="00E15C78" w:rsidRPr="00815C22">
        <w:rPr>
          <w:rFonts w:ascii="Times New Roman" w:hAnsi="Times New Roman" w:cs="Times New Roman"/>
          <w:sz w:val="24"/>
          <w:szCs w:val="24"/>
          <w:lang w:val="en-GB"/>
        </w:rPr>
        <w:t>Tu</w:t>
      </w:r>
      <w:r w:rsidR="00B04729" w:rsidRPr="00815C22">
        <w:rPr>
          <w:rFonts w:ascii="Times New Roman" w:hAnsi="Times New Roman" w:cs="Times New Roman"/>
          <w:sz w:val="24"/>
          <w:szCs w:val="24"/>
          <w:lang w:val="en-GB"/>
        </w:rPr>
        <w:t>bri</w:t>
      </w:r>
      <w:r w:rsidR="00E15C78" w:rsidRPr="00815C22">
        <w:rPr>
          <w:rFonts w:ascii="Times New Roman" w:hAnsi="Times New Roman" w:cs="Times New Roman"/>
          <w:sz w:val="24"/>
          <w:szCs w:val="24"/>
          <w:lang w:val="en-GB"/>
        </w:rPr>
        <w:t>tt</w:t>
      </w:r>
      <w:proofErr w:type="spellEnd"/>
      <w:r w:rsidR="00E15C78" w:rsidRPr="00815C22">
        <w:rPr>
          <w:rFonts w:ascii="Times New Roman" w:hAnsi="Times New Roman" w:cs="Times New Roman"/>
          <w:sz w:val="24"/>
          <w:szCs w:val="24"/>
          <w:lang w:val="en-GB"/>
        </w:rPr>
        <w:t xml:space="preserve"> </w:t>
      </w:r>
      <w:r w:rsidR="00E15C78" w:rsidRPr="00815C22">
        <w:rPr>
          <w:rFonts w:ascii="Times New Roman" w:hAnsi="Times New Roman" w:cs="Times New Roman"/>
          <w:i/>
          <w:iCs/>
          <w:sz w:val="24"/>
          <w:szCs w:val="24"/>
          <w:lang w:val="en-GB"/>
        </w:rPr>
        <w:t>et al</w:t>
      </w:r>
      <w:r w:rsidR="002475E0" w:rsidRPr="00815C22">
        <w:rPr>
          <w:rFonts w:ascii="Times New Roman" w:hAnsi="Times New Roman" w:cs="Times New Roman"/>
          <w:i/>
          <w:iCs/>
          <w:sz w:val="24"/>
          <w:szCs w:val="24"/>
          <w:lang w:val="en-GB"/>
        </w:rPr>
        <w:t>.</w:t>
      </w:r>
      <w:r w:rsidR="002475E0" w:rsidRPr="00815C22">
        <w:rPr>
          <w:rFonts w:ascii="Times New Roman" w:hAnsi="Times New Roman" w:cs="Times New Roman"/>
          <w:sz w:val="24"/>
          <w:szCs w:val="24"/>
          <w:lang w:val="en-GB"/>
        </w:rPr>
        <w:t xml:space="preserve"> (</w:t>
      </w:r>
      <w:r w:rsidR="00B04729" w:rsidRPr="00815C22">
        <w:rPr>
          <w:rFonts w:ascii="Times New Roman" w:hAnsi="Times New Roman" w:cs="Times New Roman"/>
          <w:sz w:val="24"/>
          <w:szCs w:val="24"/>
          <w:lang w:val="en-GB"/>
        </w:rPr>
        <w:t>2021</w:t>
      </w:r>
      <w:r w:rsidR="002475E0" w:rsidRPr="00815C22">
        <w:rPr>
          <w:rFonts w:ascii="Times New Roman" w:hAnsi="Times New Roman" w:cs="Times New Roman"/>
          <w:sz w:val="24"/>
          <w:szCs w:val="24"/>
          <w:lang w:val="en-GB"/>
        </w:rPr>
        <w:t>).</w:t>
      </w:r>
      <w:r w:rsidR="00024BFA" w:rsidRPr="00815C22">
        <w:rPr>
          <w:rFonts w:ascii="Times New Roman" w:hAnsi="Times New Roman" w:cs="Times New Roman"/>
          <w:sz w:val="24"/>
          <w:szCs w:val="24"/>
          <w:lang w:val="en-GB"/>
        </w:rPr>
        <w:t xml:space="preserve"> </w:t>
      </w:r>
    </w:p>
    <w:p w14:paraId="06B203E3" w14:textId="62810D1F" w:rsidR="00FE53EB" w:rsidRPr="00815C22" w:rsidRDefault="00FE53EB" w:rsidP="00C4516B">
      <w:pPr>
        <w:spacing w:after="0" w:line="240" w:lineRule="auto"/>
        <w:jc w:val="both"/>
        <w:rPr>
          <w:rFonts w:ascii="Times New Roman" w:hAnsi="Times New Roman" w:cs="Times New Roman"/>
          <w:sz w:val="24"/>
          <w:szCs w:val="24"/>
          <w:lang w:val="en-GB"/>
        </w:rPr>
      </w:pPr>
      <w:r w:rsidRPr="00815C22">
        <w:rPr>
          <w:rFonts w:ascii="Times New Roman" w:hAnsi="Times New Roman" w:cs="Times New Roman"/>
          <w:sz w:val="24"/>
          <w:szCs w:val="24"/>
          <w:lang w:val="en-GB"/>
        </w:rPr>
        <w:t>In the first year of sward use there were significantly higher DMY from single</w:t>
      </w:r>
      <w:r w:rsidR="007565E0" w:rsidRPr="00815C22">
        <w:rPr>
          <w:rFonts w:ascii="Times New Roman" w:hAnsi="Times New Roman" w:cs="Times New Roman"/>
          <w:sz w:val="24"/>
          <w:szCs w:val="24"/>
          <w:lang w:val="en-GB"/>
        </w:rPr>
        <w:t>-</w:t>
      </w:r>
      <w:r w:rsidRPr="00815C22">
        <w:rPr>
          <w:rFonts w:ascii="Times New Roman" w:hAnsi="Times New Roman" w:cs="Times New Roman"/>
          <w:sz w:val="24"/>
          <w:szCs w:val="24"/>
          <w:lang w:val="en-GB"/>
        </w:rPr>
        <w:t>species swards with different cultivars, and the cultivars-mixture of perennial ryegrass sward fertilized with N at an annual N</w:t>
      </w:r>
      <w:r w:rsidRPr="00815C22">
        <w:rPr>
          <w:rFonts w:ascii="Times New Roman" w:hAnsi="Times New Roman" w:cs="Times New Roman"/>
          <w:sz w:val="24"/>
          <w:szCs w:val="24"/>
          <w:vertAlign w:val="subscript"/>
          <w:lang w:val="en-GB"/>
        </w:rPr>
        <w:t xml:space="preserve">150 </w:t>
      </w:r>
      <w:r w:rsidRPr="00815C22">
        <w:rPr>
          <w:rFonts w:ascii="Times New Roman" w:hAnsi="Times New Roman" w:cs="Times New Roman"/>
          <w:sz w:val="24"/>
          <w:szCs w:val="24"/>
          <w:lang w:val="en-GB"/>
        </w:rPr>
        <w:t>rate, compared with mixtures that contained white clover. The perennial ryegrass cultivar ‘Elena DS’ and white clover mixture showed 24% lower yield, and the cultivars-mixture with white clover a 28% lower yield, compared with average yield of monocultures. Meanwhile, the yield of mixture of perennial ryegrass ‘Elena DS’ with white and red clover did not differ significantly from fertilized single-species swards.</w:t>
      </w:r>
    </w:p>
    <w:p w14:paraId="52741116" w14:textId="77777777" w:rsidR="0005691C" w:rsidRPr="0005691C" w:rsidRDefault="0005691C" w:rsidP="00B66148">
      <w:pPr>
        <w:spacing w:after="0" w:line="240" w:lineRule="auto"/>
        <w:rPr>
          <w:rFonts w:ascii="Times New Roman" w:hAnsi="Times New Roman" w:cs="Times New Roman"/>
          <w:sz w:val="24"/>
          <w:szCs w:val="24"/>
          <w:lang w:val="lt-LT"/>
        </w:rPr>
      </w:pPr>
    </w:p>
    <w:p w14:paraId="1CAB5D45" w14:textId="2605C341" w:rsidR="002D15DA" w:rsidRPr="002D15DA" w:rsidRDefault="002D15DA" w:rsidP="002D15DA">
      <w:pPr>
        <w:spacing w:after="0" w:line="240" w:lineRule="auto"/>
        <w:rPr>
          <w:rFonts w:ascii="Times New Roman" w:hAnsi="Times New Roman" w:cs="Times New Roman"/>
          <w:iCs/>
          <w:sz w:val="20"/>
          <w:szCs w:val="20"/>
          <w:lang w:val="lt-LT"/>
        </w:rPr>
      </w:pPr>
      <w:proofErr w:type="spellStart"/>
      <w:r w:rsidRPr="002D15DA">
        <w:rPr>
          <w:rFonts w:ascii="Times New Roman" w:hAnsi="Times New Roman" w:cs="Times New Roman"/>
          <w:sz w:val="20"/>
          <w:szCs w:val="20"/>
          <w:lang w:val="lt-LT"/>
        </w:rPr>
        <w:t>Table</w:t>
      </w:r>
      <w:proofErr w:type="spellEnd"/>
      <w:r w:rsidRPr="002D15DA">
        <w:rPr>
          <w:rFonts w:ascii="Times New Roman" w:hAnsi="Times New Roman" w:cs="Times New Roman"/>
          <w:sz w:val="20"/>
          <w:szCs w:val="20"/>
          <w:lang w:val="lt-LT"/>
        </w:rPr>
        <w:t xml:space="preserve"> </w:t>
      </w:r>
      <w:r>
        <w:rPr>
          <w:rFonts w:ascii="Times New Roman" w:hAnsi="Times New Roman" w:cs="Times New Roman"/>
          <w:sz w:val="20"/>
          <w:szCs w:val="20"/>
          <w:lang w:val="en-US"/>
        </w:rPr>
        <w:t>1</w:t>
      </w:r>
      <w:r w:rsidR="0062263E">
        <w:rPr>
          <w:rFonts w:ascii="Times New Roman" w:hAnsi="Times New Roman" w:cs="Times New Roman"/>
          <w:sz w:val="20"/>
          <w:szCs w:val="20"/>
          <w:lang w:val="en-US"/>
        </w:rPr>
        <w:t>.</w:t>
      </w:r>
      <w:r w:rsidRPr="002D15DA">
        <w:rPr>
          <w:rFonts w:ascii="Times New Roman" w:hAnsi="Times New Roman" w:cs="Times New Roman"/>
          <w:sz w:val="20"/>
          <w:szCs w:val="20"/>
          <w:lang w:val="en-US"/>
        </w:rPr>
        <w:t xml:space="preserve"> </w:t>
      </w:r>
      <w:r w:rsidR="00E23863" w:rsidRPr="00E23863">
        <w:rPr>
          <w:rFonts w:ascii="Times New Roman" w:hAnsi="Times New Roman" w:cs="Times New Roman"/>
          <w:iCs/>
          <w:sz w:val="20"/>
          <w:szCs w:val="20"/>
          <w:lang w:val="en-US"/>
        </w:rPr>
        <w:t xml:space="preserve">The effect of grass mixtures on the productivity, </w:t>
      </w:r>
      <w:r w:rsidR="00F60C2C">
        <w:rPr>
          <w:rFonts w:ascii="Times New Roman" w:hAnsi="Times New Roman" w:cs="Times New Roman"/>
          <w:iCs/>
          <w:sz w:val="20"/>
          <w:szCs w:val="20"/>
          <w:lang w:val="en-US"/>
        </w:rPr>
        <w:t>crude protein content</w:t>
      </w:r>
      <w:r w:rsidR="0062263E">
        <w:rPr>
          <w:rFonts w:ascii="Times New Roman" w:hAnsi="Times New Roman" w:cs="Times New Roman"/>
          <w:iCs/>
          <w:sz w:val="20"/>
          <w:szCs w:val="20"/>
          <w:lang w:val="en-US"/>
        </w:rPr>
        <w:t xml:space="preserve"> and </w:t>
      </w:r>
      <w:r w:rsidR="0062263E" w:rsidRPr="00E23863">
        <w:rPr>
          <w:rFonts w:ascii="Times New Roman" w:hAnsi="Times New Roman" w:cs="Times New Roman"/>
          <w:iCs/>
          <w:sz w:val="20"/>
          <w:szCs w:val="20"/>
          <w:lang w:val="en-US"/>
        </w:rPr>
        <w:t>botanical composition</w:t>
      </w:r>
      <w:r w:rsidR="005D03D8">
        <w:rPr>
          <w:rFonts w:ascii="Times New Roman" w:hAnsi="Times New Roman" w:cs="Times New Roman"/>
          <w:iCs/>
          <w:sz w:val="20"/>
          <w:szCs w:val="20"/>
          <w:lang w:val="en-US"/>
        </w:rPr>
        <w:t xml:space="preserve"> of each treatment </w:t>
      </w:r>
      <w:r w:rsidR="007A5719">
        <w:rPr>
          <w:rFonts w:ascii="Times New Roman" w:hAnsi="Times New Roman" w:cs="Times New Roman"/>
          <w:iCs/>
          <w:sz w:val="20"/>
          <w:szCs w:val="20"/>
          <w:lang w:val="en-US"/>
        </w:rPr>
        <w:t>in each year</w:t>
      </w:r>
      <w:r w:rsidR="00F60C2C" w:rsidRPr="00E23863">
        <w:rPr>
          <w:rFonts w:ascii="Times New Roman" w:hAnsi="Times New Roman" w:cs="Times New Roman"/>
          <w:iCs/>
          <w:sz w:val="20"/>
          <w:szCs w:val="20"/>
          <w:lang w:val="en-US"/>
        </w:rPr>
        <w:t xml:space="preserve"> </w:t>
      </w:r>
      <w:r w:rsidR="00E23863" w:rsidRPr="00E23863">
        <w:rPr>
          <w:rFonts w:ascii="Times New Roman" w:hAnsi="Times New Roman" w:cs="Times New Roman"/>
          <w:iCs/>
          <w:sz w:val="20"/>
          <w:szCs w:val="20"/>
          <w:lang w:val="en-US"/>
        </w:rPr>
        <w:t>of the 2-y</w:t>
      </w:r>
      <w:r w:rsidR="00E23863">
        <w:rPr>
          <w:rFonts w:ascii="Times New Roman" w:hAnsi="Times New Roman" w:cs="Times New Roman"/>
          <w:iCs/>
          <w:sz w:val="20"/>
          <w:szCs w:val="20"/>
          <w:lang w:val="en-US"/>
        </w:rPr>
        <w:t>ea</w:t>
      </w:r>
      <w:r w:rsidR="00E23863" w:rsidRPr="00E23863">
        <w:rPr>
          <w:rFonts w:ascii="Times New Roman" w:hAnsi="Times New Roman" w:cs="Times New Roman"/>
          <w:iCs/>
          <w:sz w:val="20"/>
          <w:szCs w:val="20"/>
          <w:lang w:val="en-US"/>
        </w:rPr>
        <w:t>r experiment</w:t>
      </w:r>
      <w:r w:rsidR="007A5719">
        <w:rPr>
          <w:rFonts w:ascii="Times New Roman" w:hAnsi="Times New Roman" w:cs="Times New Roman"/>
          <w:iCs/>
          <w:sz w:val="20"/>
          <w:szCs w:val="20"/>
          <w:lang w:val="en-US"/>
        </w:rPr>
        <w:t>.</w:t>
      </w:r>
      <w:r w:rsidR="007A5719" w:rsidRPr="007A5719">
        <w:rPr>
          <w:rFonts w:ascii="Times New Roman" w:hAnsi="Times New Roman" w:cs="Times New Roman"/>
          <w:iCs/>
          <w:sz w:val="20"/>
          <w:szCs w:val="20"/>
          <w:vertAlign w:val="superscript"/>
          <w:lang w:val="en-US"/>
        </w:rPr>
        <w:t>1</w:t>
      </w:r>
    </w:p>
    <w:p w14:paraId="7525E991" w14:textId="77777777" w:rsidR="002D15DA" w:rsidRPr="002D15DA" w:rsidRDefault="002D15DA" w:rsidP="002D15DA">
      <w:pPr>
        <w:spacing w:after="0" w:line="240" w:lineRule="auto"/>
        <w:rPr>
          <w:rFonts w:ascii="Times New Roman" w:hAnsi="Times New Roman" w:cs="Times New Roman"/>
          <w:sz w:val="20"/>
          <w:szCs w:val="20"/>
          <w:lang w:val="en-US"/>
        </w:rPr>
      </w:pPr>
    </w:p>
    <w:tbl>
      <w:tblPr>
        <w:tblW w:w="0" w:type="auto"/>
        <w:tblLayout w:type="fixed"/>
        <w:tblCellMar>
          <w:left w:w="0" w:type="dxa"/>
          <w:right w:w="0" w:type="dxa"/>
        </w:tblCellMar>
        <w:tblLook w:val="0420" w:firstRow="1" w:lastRow="0" w:firstColumn="0" w:lastColumn="0" w:noHBand="0" w:noVBand="1"/>
      </w:tblPr>
      <w:tblGrid>
        <w:gridCol w:w="993"/>
        <w:gridCol w:w="821"/>
        <w:gridCol w:w="880"/>
        <w:gridCol w:w="27"/>
        <w:gridCol w:w="907"/>
        <w:gridCol w:w="908"/>
        <w:gridCol w:w="907"/>
        <w:gridCol w:w="907"/>
        <w:gridCol w:w="907"/>
        <w:gridCol w:w="907"/>
        <w:gridCol w:w="908"/>
      </w:tblGrid>
      <w:tr w:rsidR="00C14420" w:rsidRPr="002D15DA" w14:paraId="14AD044F" w14:textId="77777777" w:rsidTr="00311DF2">
        <w:trPr>
          <w:trHeight w:val="433"/>
        </w:trPr>
        <w:tc>
          <w:tcPr>
            <w:tcW w:w="2694" w:type="dxa"/>
            <w:gridSpan w:val="3"/>
            <w:tcBorders>
              <w:top w:val="single" w:sz="4" w:space="0" w:color="auto"/>
              <w:left w:val="nil"/>
              <w:right w:val="nil"/>
            </w:tcBorders>
            <w:shd w:val="clear" w:color="auto" w:fill="auto"/>
            <w:tcMar>
              <w:top w:w="20" w:type="dxa"/>
              <w:left w:w="20" w:type="dxa"/>
              <w:bottom w:w="0" w:type="dxa"/>
              <w:right w:w="20" w:type="dxa"/>
            </w:tcMar>
            <w:vAlign w:val="bottom"/>
            <w:hideMark/>
          </w:tcPr>
          <w:p w14:paraId="566410ED" w14:textId="77777777" w:rsidR="00C14420" w:rsidRPr="002D15DA" w:rsidRDefault="00C14420" w:rsidP="00F6522E">
            <w:pPr>
              <w:spacing w:after="0" w:line="240" w:lineRule="auto"/>
              <w:rPr>
                <w:rFonts w:ascii="Times New Roman" w:hAnsi="Times New Roman" w:cs="Times New Roman"/>
                <w:sz w:val="20"/>
                <w:szCs w:val="20"/>
                <w:lang w:val="en-US"/>
              </w:rPr>
            </w:pPr>
          </w:p>
        </w:tc>
        <w:tc>
          <w:tcPr>
            <w:tcW w:w="6378" w:type="dxa"/>
            <w:gridSpan w:val="8"/>
            <w:tcBorders>
              <w:top w:val="single" w:sz="4" w:space="0" w:color="auto"/>
              <w:left w:val="nil"/>
            </w:tcBorders>
          </w:tcPr>
          <w:p w14:paraId="48A38121" w14:textId="12ED7B7E" w:rsidR="00C14420" w:rsidRPr="00F2251E" w:rsidRDefault="00C14420" w:rsidP="00434DCC">
            <w:pPr>
              <w:spacing w:after="0" w:line="240" w:lineRule="auto"/>
              <w:rPr>
                <w:rFonts w:ascii="Times New Roman" w:hAnsi="Times New Roman" w:cs="Times New Roman"/>
                <w:sz w:val="20"/>
                <w:szCs w:val="20"/>
                <w:lang w:val="en-US"/>
              </w:rPr>
            </w:pPr>
            <w:r w:rsidRPr="002D15DA">
              <w:rPr>
                <w:rFonts w:ascii="Times New Roman" w:hAnsi="Times New Roman" w:cs="Times New Roman"/>
                <w:sz w:val="20"/>
                <w:szCs w:val="20"/>
                <w:lang w:val="en-US"/>
              </w:rPr>
              <w:t>Botanical composition</w:t>
            </w:r>
            <w:r w:rsidR="00CE452D">
              <w:rPr>
                <w:rFonts w:ascii="Times New Roman" w:hAnsi="Times New Roman" w:cs="Times New Roman"/>
                <w:sz w:val="20"/>
                <w:szCs w:val="20"/>
                <w:lang w:val="en-US"/>
              </w:rPr>
              <w:t>,</w:t>
            </w:r>
            <w:r w:rsidR="00F2251E">
              <w:rPr>
                <w:rFonts w:ascii="Times New Roman" w:hAnsi="Times New Roman" w:cs="Times New Roman"/>
                <w:sz w:val="20"/>
                <w:szCs w:val="20"/>
                <w:lang w:val="en-US"/>
              </w:rPr>
              <w:t xml:space="preserve"> </w:t>
            </w:r>
            <w:r w:rsidRPr="002D15DA">
              <w:rPr>
                <w:rFonts w:ascii="Times New Roman" w:hAnsi="Times New Roman" w:cs="Times New Roman"/>
                <w:sz w:val="20"/>
                <w:szCs w:val="20"/>
                <w:lang w:val="en-US"/>
              </w:rPr>
              <w:t xml:space="preserve">kg </w:t>
            </w:r>
            <w:proofErr w:type="gramStart"/>
            <w:r w:rsidRPr="002D15DA">
              <w:rPr>
                <w:rFonts w:ascii="Times New Roman" w:hAnsi="Times New Roman" w:cs="Times New Roman"/>
                <w:sz w:val="20"/>
                <w:szCs w:val="20"/>
                <w:lang w:val="en-US"/>
              </w:rPr>
              <w:t>ha</w:t>
            </w:r>
            <w:r w:rsidRPr="002D15DA">
              <w:rPr>
                <w:rFonts w:ascii="Times New Roman" w:hAnsi="Times New Roman" w:cs="Times New Roman"/>
                <w:sz w:val="20"/>
                <w:szCs w:val="20"/>
                <w:vertAlign w:val="superscript"/>
                <w:lang w:val="en-US"/>
              </w:rPr>
              <w:t>-1</w:t>
            </w:r>
            <w:proofErr w:type="gramEnd"/>
          </w:p>
        </w:tc>
      </w:tr>
      <w:tr w:rsidR="00DD08E8" w:rsidRPr="002D15DA" w14:paraId="11248644" w14:textId="77777777" w:rsidTr="00484854">
        <w:trPr>
          <w:trHeight w:val="247"/>
        </w:trPr>
        <w:tc>
          <w:tcPr>
            <w:tcW w:w="993" w:type="dxa"/>
            <w:tcBorders>
              <w:left w:val="nil"/>
              <w:bottom w:val="single" w:sz="4" w:space="0" w:color="auto"/>
              <w:right w:val="nil"/>
            </w:tcBorders>
            <w:shd w:val="clear" w:color="auto" w:fill="auto"/>
            <w:tcMar>
              <w:top w:w="20" w:type="dxa"/>
              <w:left w:w="20" w:type="dxa"/>
              <w:bottom w:w="0" w:type="dxa"/>
              <w:right w:w="20" w:type="dxa"/>
            </w:tcMar>
            <w:vAlign w:val="bottom"/>
            <w:hideMark/>
          </w:tcPr>
          <w:p w14:paraId="24768AB5" w14:textId="77777777" w:rsidR="007D7996" w:rsidRPr="002D15DA" w:rsidRDefault="007D7996" w:rsidP="00F6522E">
            <w:pPr>
              <w:spacing w:after="0" w:line="240" w:lineRule="auto"/>
              <w:rPr>
                <w:rFonts w:ascii="Times New Roman" w:hAnsi="Times New Roman" w:cs="Times New Roman"/>
                <w:bCs/>
                <w:sz w:val="20"/>
                <w:szCs w:val="20"/>
                <w:lang w:val="en-US"/>
              </w:rPr>
            </w:pPr>
            <w:r w:rsidRPr="002D15DA">
              <w:rPr>
                <w:rFonts w:ascii="Times New Roman" w:hAnsi="Times New Roman" w:cs="Times New Roman"/>
                <w:bCs/>
                <w:sz w:val="20"/>
                <w:szCs w:val="20"/>
                <w:lang w:val="en-US"/>
              </w:rPr>
              <w:t>Treatment</w:t>
            </w:r>
            <w:r>
              <w:rPr>
                <w:rFonts w:ascii="Times New Roman" w:hAnsi="Times New Roman" w:cs="Times New Roman"/>
                <w:bCs/>
                <w:sz w:val="20"/>
                <w:szCs w:val="20"/>
                <w:lang w:val="en-US"/>
              </w:rPr>
              <w:t>s</w:t>
            </w:r>
          </w:p>
          <w:p w14:paraId="4C8B0106" w14:textId="77777777" w:rsidR="007D7996" w:rsidRPr="002D15DA" w:rsidRDefault="007D7996" w:rsidP="00D64696">
            <w:pPr>
              <w:spacing w:after="0" w:line="240" w:lineRule="auto"/>
              <w:rPr>
                <w:rFonts w:ascii="Times New Roman" w:hAnsi="Times New Roman" w:cs="Times New Roman"/>
                <w:sz w:val="20"/>
                <w:szCs w:val="20"/>
                <w:lang w:val="en-US"/>
              </w:rPr>
            </w:pPr>
          </w:p>
        </w:tc>
        <w:tc>
          <w:tcPr>
            <w:tcW w:w="821" w:type="dxa"/>
            <w:tcBorders>
              <w:left w:val="nil"/>
              <w:bottom w:val="single" w:sz="4" w:space="0" w:color="auto"/>
              <w:right w:val="nil"/>
            </w:tcBorders>
          </w:tcPr>
          <w:p w14:paraId="4B96BCFD" w14:textId="492A40BD" w:rsidR="007D7996" w:rsidRPr="002D15DA" w:rsidRDefault="007D7996" w:rsidP="00F6522E">
            <w:pPr>
              <w:spacing w:after="0" w:line="240" w:lineRule="auto"/>
              <w:rPr>
                <w:rFonts w:ascii="Times New Roman" w:hAnsi="Times New Roman" w:cs="Times New Roman"/>
                <w:sz w:val="20"/>
                <w:szCs w:val="20"/>
                <w:lang w:val="en-US"/>
              </w:rPr>
            </w:pPr>
            <w:r w:rsidRPr="002D15DA">
              <w:rPr>
                <w:rFonts w:ascii="Times New Roman" w:hAnsi="Times New Roman" w:cs="Times New Roman"/>
                <w:sz w:val="20"/>
                <w:szCs w:val="20"/>
                <w:lang w:val="en-US"/>
              </w:rPr>
              <w:t>Total</w:t>
            </w:r>
            <w:r>
              <w:rPr>
                <w:rFonts w:ascii="Times New Roman" w:hAnsi="Times New Roman" w:cs="Times New Roman"/>
                <w:sz w:val="20"/>
                <w:szCs w:val="20"/>
                <w:lang w:val="en-US"/>
              </w:rPr>
              <w:t xml:space="preserve"> annual</w:t>
            </w:r>
            <w:r w:rsidRPr="002D15DA">
              <w:rPr>
                <w:rFonts w:ascii="Times New Roman" w:hAnsi="Times New Roman" w:cs="Times New Roman"/>
                <w:sz w:val="20"/>
                <w:szCs w:val="20"/>
                <w:lang w:val="en-US"/>
              </w:rPr>
              <w:t xml:space="preserve"> DM</w:t>
            </w:r>
            <w:r>
              <w:rPr>
                <w:rFonts w:ascii="Times New Roman" w:hAnsi="Times New Roman" w:cs="Times New Roman"/>
                <w:sz w:val="20"/>
                <w:szCs w:val="20"/>
                <w:lang w:val="en-US"/>
              </w:rPr>
              <w:t>Y</w:t>
            </w:r>
            <w:r w:rsidR="00434DCC">
              <w:rPr>
                <w:rFonts w:ascii="Times New Roman" w:hAnsi="Times New Roman" w:cs="Times New Roman"/>
                <w:sz w:val="20"/>
                <w:szCs w:val="20"/>
                <w:lang w:val="en-US"/>
              </w:rPr>
              <w:t>,</w:t>
            </w:r>
          </w:p>
          <w:p w14:paraId="6FA40F0C" w14:textId="70DD1D89" w:rsidR="007D7996" w:rsidRPr="002D15DA" w:rsidRDefault="007D7996" w:rsidP="00F6522E">
            <w:pPr>
              <w:spacing w:after="0" w:line="240" w:lineRule="auto"/>
              <w:rPr>
                <w:rFonts w:ascii="Times New Roman" w:hAnsi="Times New Roman" w:cs="Times New Roman"/>
                <w:bCs/>
                <w:sz w:val="20"/>
                <w:szCs w:val="20"/>
                <w:lang w:val="en-US"/>
              </w:rPr>
            </w:pPr>
            <w:r w:rsidRPr="002D15DA">
              <w:rPr>
                <w:rFonts w:ascii="Times New Roman" w:hAnsi="Times New Roman" w:cs="Times New Roman"/>
                <w:sz w:val="20"/>
                <w:szCs w:val="20"/>
                <w:lang w:val="en-US"/>
              </w:rPr>
              <w:t xml:space="preserve">kg </w:t>
            </w:r>
            <w:proofErr w:type="gramStart"/>
            <w:r w:rsidRPr="002D15DA">
              <w:rPr>
                <w:rFonts w:ascii="Times New Roman" w:hAnsi="Times New Roman" w:cs="Times New Roman"/>
                <w:sz w:val="20"/>
                <w:szCs w:val="20"/>
                <w:lang w:val="en-US"/>
              </w:rPr>
              <w:t>ha</w:t>
            </w:r>
            <w:r w:rsidRPr="002D15DA">
              <w:rPr>
                <w:rFonts w:ascii="Times New Roman" w:hAnsi="Times New Roman" w:cs="Times New Roman"/>
                <w:sz w:val="20"/>
                <w:szCs w:val="20"/>
                <w:vertAlign w:val="superscript"/>
                <w:lang w:val="en-US"/>
              </w:rPr>
              <w:t>-1</w:t>
            </w:r>
            <w:proofErr w:type="gramEnd"/>
          </w:p>
        </w:tc>
        <w:tc>
          <w:tcPr>
            <w:tcW w:w="907" w:type="dxa"/>
            <w:gridSpan w:val="2"/>
            <w:tcBorders>
              <w:left w:val="nil"/>
              <w:bottom w:val="single" w:sz="4" w:space="0" w:color="auto"/>
              <w:right w:val="nil"/>
            </w:tcBorders>
          </w:tcPr>
          <w:p w14:paraId="03E24230" w14:textId="33C6C815" w:rsidR="007D7996" w:rsidRPr="002D15DA" w:rsidRDefault="007D7996" w:rsidP="00D64696">
            <w:pPr>
              <w:spacing w:after="0" w:line="240" w:lineRule="auto"/>
              <w:rPr>
                <w:rFonts w:ascii="Times New Roman" w:hAnsi="Times New Roman" w:cs="Times New Roman"/>
                <w:bCs/>
                <w:sz w:val="20"/>
                <w:szCs w:val="20"/>
                <w:lang w:val="en-US"/>
              </w:rPr>
            </w:pPr>
            <w:r>
              <w:rPr>
                <w:rFonts w:ascii="Times New Roman" w:hAnsi="Times New Roman" w:cs="Times New Roman"/>
                <w:sz w:val="20"/>
                <w:szCs w:val="20"/>
                <w:lang w:val="en-US"/>
              </w:rPr>
              <w:t xml:space="preserve">Crude protein </w:t>
            </w:r>
            <w:r>
              <w:rPr>
                <w:rFonts w:ascii="Times New Roman" w:hAnsi="Times New Roman" w:cs="Times New Roman"/>
                <w:sz w:val="20"/>
                <w:szCs w:val="20"/>
                <w:lang w:val="lt-LT"/>
              </w:rPr>
              <w:t xml:space="preserve">% </w:t>
            </w:r>
            <w:proofErr w:type="spellStart"/>
            <w:r>
              <w:rPr>
                <w:rFonts w:ascii="Times New Roman" w:hAnsi="Times New Roman" w:cs="Times New Roman"/>
                <w:sz w:val="20"/>
                <w:szCs w:val="20"/>
                <w:lang w:val="lt-LT"/>
              </w:rPr>
              <w:t>in</w:t>
            </w:r>
            <w:proofErr w:type="spellEnd"/>
            <w:r>
              <w:rPr>
                <w:rFonts w:ascii="Times New Roman" w:hAnsi="Times New Roman" w:cs="Times New Roman"/>
                <w:sz w:val="20"/>
                <w:szCs w:val="20"/>
                <w:lang w:val="lt-LT"/>
              </w:rPr>
              <w:t xml:space="preserve"> DMY</w:t>
            </w:r>
          </w:p>
        </w:tc>
        <w:tc>
          <w:tcPr>
            <w:tcW w:w="907" w:type="dxa"/>
            <w:tcBorders>
              <w:top w:val="single" w:sz="4" w:space="0" w:color="auto"/>
              <w:left w:val="nil"/>
              <w:bottom w:val="single" w:sz="4" w:space="0" w:color="auto"/>
              <w:right w:val="nil"/>
            </w:tcBorders>
            <w:shd w:val="clear" w:color="auto" w:fill="auto"/>
            <w:vAlign w:val="bottom"/>
          </w:tcPr>
          <w:p w14:paraId="5DC9BD4F" w14:textId="2094650B" w:rsidR="007D7996" w:rsidRPr="002D15DA" w:rsidRDefault="007D7996" w:rsidP="00DD08E8">
            <w:pPr>
              <w:spacing w:after="0" w:line="240" w:lineRule="auto"/>
              <w:ind w:left="54"/>
              <w:rPr>
                <w:rFonts w:ascii="Times New Roman" w:hAnsi="Times New Roman" w:cs="Times New Roman"/>
                <w:bCs/>
                <w:sz w:val="20"/>
                <w:szCs w:val="20"/>
                <w:lang w:val="en-US"/>
              </w:rPr>
            </w:pPr>
            <w:r w:rsidRPr="002D15DA">
              <w:rPr>
                <w:rFonts w:ascii="Times New Roman" w:hAnsi="Times New Roman" w:cs="Times New Roman"/>
                <w:bCs/>
                <w:sz w:val="20"/>
                <w:szCs w:val="20"/>
                <w:lang w:val="en-US"/>
              </w:rPr>
              <w:t>Perennial ryegrass</w:t>
            </w:r>
            <w:r>
              <w:rPr>
                <w:rFonts w:ascii="Times New Roman" w:hAnsi="Times New Roman" w:cs="Times New Roman"/>
                <w:bCs/>
                <w:sz w:val="20"/>
                <w:szCs w:val="20"/>
                <w:lang w:val="en-US"/>
              </w:rPr>
              <w:t xml:space="preserve"> </w:t>
            </w:r>
            <w:r w:rsidRPr="00F45547">
              <w:rPr>
                <w:rFonts w:ascii="Times New Roman" w:hAnsi="Times New Roman" w:cs="Times New Roman"/>
                <w:bCs/>
                <w:sz w:val="20"/>
                <w:szCs w:val="20"/>
                <w:lang w:val="en-IE"/>
              </w:rPr>
              <w:t>'Elena</w:t>
            </w:r>
            <w:r w:rsidRPr="00710C70">
              <w:rPr>
                <w:rFonts w:ascii="Times New Roman" w:hAnsi="Times New Roman" w:cs="Times New Roman"/>
                <w:bCs/>
                <w:sz w:val="20"/>
                <w:szCs w:val="20"/>
                <w:lang w:val="en-IE"/>
              </w:rPr>
              <w:t xml:space="preserve"> DS</w:t>
            </w:r>
            <w:r w:rsidRPr="00F45547">
              <w:rPr>
                <w:rFonts w:ascii="Times New Roman" w:hAnsi="Times New Roman" w:cs="Times New Roman"/>
                <w:bCs/>
                <w:sz w:val="20"/>
                <w:szCs w:val="20"/>
                <w:lang w:val="en-IE"/>
              </w:rPr>
              <w:t>'</w:t>
            </w:r>
            <w:r>
              <w:rPr>
                <w:rFonts w:ascii="Times New Roman" w:hAnsi="Times New Roman" w:cs="Times New Roman"/>
                <w:bCs/>
                <w:sz w:val="20"/>
                <w:szCs w:val="20"/>
                <w:lang w:val="en-US"/>
              </w:rPr>
              <w:t xml:space="preserve"> </w:t>
            </w:r>
          </w:p>
        </w:tc>
        <w:tc>
          <w:tcPr>
            <w:tcW w:w="908" w:type="dxa"/>
            <w:tcBorders>
              <w:top w:val="single" w:sz="4" w:space="0" w:color="auto"/>
              <w:left w:val="nil"/>
              <w:bottom w:val="single" w:sz="4" w:space="0" w:color="auto"/>
              <w:right w:val="nil"/>
            </w:tcBorders>
            <w:shd w:val="clear" w:color="auto" w:fill="auto"/>
            <w:tcMar>
              <w:top w:w="20" w:type="dxa"/>
              <w:left w:w="20" w:type="dxa"/>
              <w:bottom w:w="0" w:type="dxa"/>
              <w:right w:w="20" w:type="dxa"/>
            </w:tcMar>
            <w:vAlign w:val="bottom"/>
          </w:tcPr>
          <w:p w14:paraId="1A11E49C" w14:textId="77F5133C" w:rsidR="007D7996" w:rsidRPr="002D15DA" w:rsidRDefault="007D7996" w:rsidP="00D64696">
            <w:pPr>
              <w:spacing w:after="0" w:line="240" w:lineRule="auto"/>
              <w:rPr>
                <w:rFonts w:ascii="Times New Roman" w:hAnsi="Times New Roman" w:cs="Times New Roman"/>
                <w:sz w:val="20"/>
                <w:szCs w:val="20"/>
                <w:lang w:val="en-US"/>
              </w:rPr>
            </w:pPr>
            <w:r w:rsidRPr="002D15DA">
              <w:rPr>
                <w:rFonts w:ascii="Times New Roman" w:hAnsi="Times New Roman" w:cs="Times New Roman"/>
                <w:bCs/>
                <w:sz w:val="20"/>
                <w:szCs w:val="20"/>
                <w:lang w:val="en-US"/>
              </w:rPr>
              <w:t>Perennial ryegrass</w:t>
            </w:r>
            <w:r w:rsidRPr="00710C70">
              <w:rPr>
                <w:rFonts w:ascii="Times New Roman" w:hAnsi="Times New Roman" w:cs="Times New Roman"/>
                <w:bCs/>
                <w:sz w:val="20"/>
                <w:szCs w:val="20"/>
                <w:lang w:val="en-US"/>
              </w:rPr>
              <w:t xml:space="preserve"> </w:t>
            </w:r>
            <w:r w:rsidRPr="00F45547">
              <w:rPr>
                <w:rFonts w:ascii="Times New Roman" w:hAnsi="Times New Roman" w:cs="Times New Roman"/>
                <w:bCs/>
                <w:sz w:val="20"/>
                <w:szCs w:val="20"/>
                <w:lang w:val="en-IE"/>
              </w:rPr>
              <w:t>'</w:t>
            </w:r>
            <w:r>
              <w:rPr>
                <w:rFonts w:ascii="Times New Roman" w:hAnsi="Times New Roman" w:cs="Times New Roman"/>
                <w:bCs/>
                <w:sz w:val="20"/>
                <w:szCs w:val="20"/>
                <w:lang w:val="en-IE"/>
              </w:rPr>
              <w:t>Raminta</w:t>
            </w:r>
            <w:r w:rsidRPr="00F45547">
              <w:rPr>
                <w:rFonts w:ascii="Times New Roman" w:hAnsi="Times New Roman" w:cs="Times New Roman"/>
                <w:bCs/>
                <w:sz w:val="20"/>
                <w:szCs w:val="20"/>
                <w:lang w:val="en-IE"/>
              </w:rPr>
              <w:t>'</w:t>
            </w:r>
          </w:p>
        </w:tc>
        <w:tc>
          <w:tcPr>
            <w:tcW w:w="907" w:type="dxa"/>
            <w:tcBorders>
              <w:top w:val="single" w:sz="4" w:space="0" w:color="auto"/>
              <w:left w:val="nil"/>
              <w:bottom w:val="single" w:sz="8" w:space="0" w:color="000000"/>
              <w:right w:val="nil"/>
            </w:tcBorders>
            <w:shd w:val="clear" w:color="auto" w:fill="auto"/>
            <w:tcMar>
              <w:top w:w="20" w:type="dxa"/>
              <w:left w:w="20" w:type="dxa"/>
              <w:bottom w:w="0" w:type="dxa"/>
              <w:right w:w="20" w:type="dxa"/>
            </w:tcMar>
            <w:vAlign w:val="bottom"/>
          </w:tcPr>
          <w:p w14:paraId="3B7BFEDA" w14:textId="0FEFE680" w:rsidR="007D7996" w:rsidRPr="002D15DA" w:rsidRDefault="007D7996" w:rsidP="00D64696">
            <w:pPr>
              <w:spacing w:after="0" w:line="240" w:lineRule="auto"/>
              <w:rPr>
                <w:rFonts w:ascii="Times New Roman" w:hAnsi="Times New Roman" w:cs="Times New Roman"/>
                <w:sz w:val="20"/>
                <w:szCs w:val="20"/>
                <w:lang w:val="en-US"/>
              </w:rPr>
            </w:pPr>
            <w:r w:rsidRPr="002D15DA">
              <w:rPr>
                <w:rFonts w:ascii="Times New Roman" w:hAnsi="Times New Roman" w:cs="Times New Roman"/>
                <w:bCs/>
                <w:sz w:val="20"/>
                <w:szCs w:val="20"/>
                <w:lang w:val="en-US"/>
              </w:rPr>
              <w:t>Perennial ryegrass</w:t>
            </w:r>
            <w:r w:rsidRPr="00710C70">
              <w:rPr>
                <w:rFonts w:ascii="Times New Roman" w:hAnsi="Times New Roman" w:cs="Times New Roman"/>
                <w:bCs/>
                <w:sz w:val="20"/>
                <w:szCs w:val="20"/>
                <w:lang w:val="en-US"/>
              </w:rPr>
              <w:t xml:space="preserve"> </w:t>
            </w:r>
            <w:r w:rsidRPr="00F45547">
              <w:rPr>
                <w:rFonts w:ascii="Times New Roman" w:hAnsi="Times New Roman" w:cs="Times New Roman"/>
                <w:bCs/>
                <w:sz w:val="20"/>
                <w:szCs w:val="20"/>
                <w:lang w:val="en-IE"/>
              </w:rPr>
              <w:t>'</w:t>
            </w:r>
            <w:proofErr w:type="spellStart"/>
            <w:r>
              <w:rPr>
                <w:rFonts w:ascii="Times New Roman" w:hAnsi="Times New Roman" w:cs="Times New Roman"/>
                <w:bCs/>
                <w:sz w:val="20"/>
                <w:szCs w:val="20"/>
                <w:lang w:val="en-IE"/>
              </w:rPr>
              <w:t>Verseka</w:t>
            </w:r>
            <w:proofErr w:type="spellEnd"/>
            <w:r w:rsidRPr="00F45547">
              <w:rPr>
                <w:rFonts w:ascii="Times New Roman" w:hAnsi="Times New Roman" w:cs="Times New Roman"/>
                <w:bCs/>
                <w:sz w:val="20"/>
                <w:szCs w:val="20"/>
                <w:lang w:val="en-IE"/>
              </w:rPr>
              <w:t>'</w:t>
            </w:r>
          </w:p>
        </w:tc>
        <w:tc>
          <w:tcPr>
            <w:tcW w:w="907" w:type="dxa"/>
            <w:tcBorders>
              <w:top w:val="single" w:sz="4" w:space="0" w:color="auto"/>
              <w:left w:val="nil"/>
            </w:tcBorders>
            <w:shd w:val="clear" w:color="auto" w:fill="auto"/>
            <w:tcMar>
              <w:top w:w="20" w:type="dxa"/>
              <w:left w:w="20" w:type="dxa"/>
              <w:bottom w:w="0" w:type="dxa"/>
              <w:right w:w="20" w:type="dxa"/>
            </w:tcMar>
            <w:vAlign w:val="bottom"/>
          </w:tcPr>
          <w:p w14:paraId="1EECC44B" w14:textId="016A802A" w:rsidR="007D7996" w:rsidRPr="00B975CB" w:rsidRDefault="007D7996" w:rsidP="00D64696">
            <w:pPr>
              <w:spacing w:after="0" w:line="240" w:lineRule="auto"/>
              <w:rPr>
                <w:rFonts w:ascii="Times New Roman" w:hAnsi="Times New Roman" w:cs="Times New Roman"/>
                <w:sz w:val="20"/>
                <w:szCs w:val="20"/>
                <w:lang w:val="it-CH"/>
              </w:rPr>
            </w:pPr>
            <w:r w:rsidRPr="00B975CB">
              <w:rPr>
                <w:rFonts w:ascii="Times New Roman" w:hAnsi="Times New Roman" w:cs="Times New Roman"/>
                <w:sz w:val="20"/>
                <w:szCs w:val="20"/>
                <w:lang w:val="it-CH"/>
              </w:rPr>
              <w:t>Cultivars-mixture E+R+V</w:t>
            </w:r>
          </w:p>
        </w:tc>
        <w:tc>
          <w:tcPr>
            <w:tcW w:w="907" w:type="dxa"/>
            <w:tcBorders>
              <w:top w:val="single" w:sz="4" w:space="0" w:color="auto"/>
              <w:right w:val="nil"/>
            </w:tcBorders>
            <w:shd w:val="clear" w:color="auto" w:fill="auto"/>
            <w:tcMar>
              <w:top w:w="20" w:type="dxa"/>
              <w:left w:w="20" w:type="dxa"/>
              <w:bottom w:w="0" w:type="dxa"/>
              <w:right w:w="20" w:type="dxa"/>
            </w:tcMar>
            <w:vAlign w:val="bottom"/>
          </w:tcPr>
          <w:p w14:paraId="7C333594" w14:textId="6DC37F8E" w:rsidR="007D7996" w:rsidRPr="002D15DA" w:rsidRDefault="007D7996" w:rsidP="00D64696">
            <w:pPr>
              <w:spacing w:after="0" w:line="240" w:lineRule="auto"/>
              <w:rPr>
                <w:rFonts w:ascii="Times New Roman" w:hAnsi="Times New Roman" w:cs="Times New Roman"/>
                <w:sz w:val="20"/>
                <w:szCs w:val="20"/>
                <w:lang w:val="en-US"/>
              </w:rPr>
            </w:pPr>
            <w:r w:rsidRPr="002D15DA">
              <w:rPr>
                <w:rFonts w:ascii="Times New Roman" w:hAnsi="Times New Roman" w:cs="Times New Roman"/>
                <w:bCs/>
                <w:sz w:val="20"/>
                <w:szCs w:val="20"/>
                <w:lang w:val="en-US"/>
              </w:rPr>
              <w:t>White clover</w:t>
            </w:r>
          </w:p>
        </w:tc>
        <w:tc>
          <w:tcPr>
            <w:tcW w:w="907" w:type="dxa"/>
            <w:tcBorders>
              <w:top w:val="single" w:sz="4" w:space="0" w:color="auto"/>
              <w:left w:val="nil"/>
              <w:bottom w:val="single" w:sz="8" w:space="0" w:color="000000"/>
              <w:right w:val="nil"/>
            </w:tcBorders>
            <w:shd w:val="clear" w:color="auto" w:fill="auto"/>
            <w:tcMar>
              <w:top w:w="20" w:type="dxa"/>
              <w:left w:w="20" w:type="dxa"/>
              <w:bottom w:w="0" w:type="dxa"/>
              <w:right w:w="20" w:type="dxa"/>
            </w:tcMar>
            <w:vAlign w:val="bottom"/>
          </w:tcPr>
          <w:p w14:paraId="539B61C8" w14:textId="0001628D" w:rsidR="007D7996" w:rsidRPr="002D15DA" w:rsidRDefault="007D7996" w:rsidP="00D64696">
            <w:pPr>
              <w:spacing w:after="0" w:line="240" w:lineRule="auto"/>
              <w:rPr>
                <w:rFonts w:ascii="Times New Roman" w:hAnsi="Times New Roman" w:cs="Times New Roman"/>
                <w:sz w:val="20"/>
                <w:szCs w:val="20"/>
                <w:lang w:val="en-US"/>
              </w:rPr>
            </w:pPr>
            <w:r w:rsidRPr="002D15DA">
              <w:rPr>
                <w:rFonts w:ascii="Times New Roman" w:hAnsi="Times New Roman" w:cs="Times New Roman"/>
                <w:bCs/>
                <w:sz w:val="20"/>
                <w:szCs w:val="20"/>
                <w:lang w:val="en-US"/>
              </w:rPr>
              <w:t>Red clover</w:t>
            </w:r>
          </w:p>
        </w:tc>
        <w:tc>
          <w:tcPr>
            <w:tcW w:w="908" w:type="dxa"/>
            <w:tcBorders>
              <w:top w:val="single" w:sz="4" w:space="0" w:color="auto"/>
              <w:left w:val="nil"/>
              <w:bottom w:val="single" w:sz="8" w:space="0" w:color="000000"/>
              <w:right w:val="nil"/>
            </w:tcBorders>
            <w:shd w:val="clear" w:color="auto" w:fill="auto"/>
            <w:tcMar>
              <w:top w:w="20" w:type="dxa"/>
              <w:left w:w="20" w:type="dxa"/>
              <w:bottom w:w="0" w:type="dxa"/>
              <w:right w:w="20" w:type="dxa"/>
            </w:tcMar>
            <w:vAlign w:val="bottom"/>
          </w:tcPr>
          <w:p w14:paraId="0B03089B" w14:textId="502E72E5" w:rsidR="007D7996" w:rsidRPr="002D15DA" w:rsidRDefault="007D7996" w:rsidP="00D64696">
            <w:pPr>
              <w:spacing w:after="0" w:line="240" w:lineRule="auto"/>
              <w:rPr>
                <w:rFonts w:ascii="Times New Roman" w:hAnsi="Times New Roman" w:cs="Times New Roman"/>
                <w:sz w:val="20"/>
                <w:szCs w:val="20"/>
                <w:lang w:val="en-US"/>
              </w:rPr>
            </w:pPr>
            <w:r w:rsidRPr="002D15DA">
              <w:rPr>
                <w:rFonts w:ascii="Times New Roman" w:hAnsi="Times New Roman" w:cs="Times New Roman"/>
                <w:bCs/>
                <w:sz w:val="20"/>
                <w:szCs w:val="20"/>
                <w:lang w:val="en-US"/>
              </w:rPr>
              <w:t>Forbs</w:t>
            </w:r>
          </w:p>
        </w:tc>
      </w:tr>
      <w:tr w:rsidR="00636664" w:rsidRPr="002D15DA" w14:paraId="3914920A" w14:textId="77777777" w:rsidTr="00F611D8">
        <w:trPr>
          <w:trHeight w:val="132"/>
        </w:trPr>
        <w:tc>
          <w:tcPr>
            <w:tcW w:w="9072" w:type="dxa"/>
            <w:gridSpan w:val="11"/>
            <w:tcBorders>
              <w:top w:val="single" w:sz="4" w:space="0" w:color="auto"/>
              <w:left w:val="nil"/>
              <w:bottom w:val="single" w:sz="4" w:space="0" w:color="auto"/>
            </w:tcBorders>
          </w:tcPr>
          <w:p w14:paraId="72906B84" w14:textId="358CB8A9" w:rsidR="00636664" w:rsidRPr="002B4DEA" w:rsidRDefault="00636664" w:rsidP="002B4DEA">
            <w:pPr>
              <w:spacing w:after="0" w:line="240" w:lineRule="auto"/>
              <w:rPr>
                <w:rFonts w:ascii="Times New Roman" w:hAnsi="Times New Roman" w:cs="Times New Roman"/>
                <w:sz w:val="20"/>
                <w:szCs w:val="20"/>
                <w:lang w:val="en-US"/>
              </w:rPr>
            </w:pPr>
            <w:r w:rsidRPr="002B4DEA">
              <w:rPr>
                <w:rFonts w:ascii="Times New Roman" w:hAnsi="Times New Roman" w:cs="Times New Roman"/>
                <w:sz w:val="20"/>
                <w:szCs w:val="20"/>
                <w:lang w:val="en-US"/>
              </w:rPr>
              <w:t>2019</w:t>
            </w:r>
          </w:p>
        </w:tc>
      </w:tr>
      <w:tr w:rsidR="00DD08E8" w:rsidRPr="002D15DA" w14:paraId="0622E9BF" w14:textId="77777777" w:rsidTr="00484854">
        <w:trPr>
          <w:trHeight w:val="132"/>
        </w:trPr>
        <w:tc>
          <w:tcPr>
            <w:tcW w:w="993" w:type="dxa"/>
            <w:tcBorders>
              <w:top w:val="single" w:sz="4" w:space="0" w:color="auto"/>
              <w:left w:val="nil"/>
              <w:bottom w:val="nil"/>
            </w:tcBorders>
            <w:shd w:val="clear" w:color="auto" w:fill="auto"/>
            <w:tcMar>
              <w:top w:w="20" w:type="dxa"/>
              <w:left w:w="20" w:type="dxa"/>
              <w:bottom w:w="0" w:type="dxa"/>
              <w:right w:w="20" w:type="dxa"/>
            </w:tcMar>
            <w:vAlign w:val="bottom"/>
          </w:tcPr>
          <w:p w14:paraId="35447173" w14:textId="3B148DD9" w:rsidR="00D00BEE" w:rsidRPr="00872E62" w:rsidRDefault="00D00BEE" w:rsidP="00D64696">
            <w:pPr>
              <w:spacing w:after="0" w:line="240" w:lineRule="auto"/>
              <w:rPr>
                <w:rFonts w:ascii="Times New Roman" w:hAnsi="Times New Roman" w:cs="Times New Roman"/>
                <w:bCs/>
                <w:sz w:val="20"/>
                <w:szCs w:val="20"/>
                <w:lang w:val="en-US"/>
              </w:rPr>
            </w:pPr>
            <w:r w:rsidRPr="00872E62">
              <w:rPr>
                <w:rFonts w:ascii="Times New Roman" w:hAnsi="Times New Roman" w:cs="Times New Roman"/>
                <w:bCs/>
                <w:sz w:val="20"/>
                <w:szCs w:val="20"/>
                <w:lang w:val="en-US"/>
              </w:rPr>
              <w:t>1 (N</w:t>
            </w:r>
            <w:r w:rsidRPr="00872E62">
              <w:rPr>
                <w:rFonts w:ascii="Times New Roman" w:hAnsi="Times New Roman" w:cs="Times New Roman"/>
                <w:bCs/>
                <w:sz w:val="20"/>
                <w:szCs w:val="20"/>
                <w:vertAlign w:val="subscript"/>
                <w:lang w:val="en-US"/>
              </w:rPr>
              <w:t>150</w:t>
            </w:r>
            <w:r w:rsidRPr="00872E62">
              <w:rPr>
                <w:rFonts w:ascii="Times New Roman" w:hAnsi="Times New Roman" w:cs="Times New Roman"/>
                <w:bCs/>
                <w:sz w:val="20"/>
                <w:szCs w:val="20"/>
                <w:lang w:val="en-US"/>
              </w:rPr>
              <w:t>)</w:t>
            </w:r>
          </w:p>
        </w:tc>
        <w:tc>
          <w:tcPr>
            <w:tcW w:w="821" w:type="dxa"/>
            <w:tcBorders>
              <w:top w:val="single" w:sz="4" w:space="0" w:color="auto"/>
              <w:bottom w:val="nil"/>
            </w:tcBorders>
            <w:vAlign w:val="bottom"/>
          </w:tcPr>
          <w:p w14:paraId="1DC12205" w14:textId="73BDD5E3" w:rsidR="00D00BEE" w:rsidRPr="00872E62" w:rsidRDefault="00D00BEE" w:rsidP="00D64696">
            <w:pPr>
              <w:spacing w:after="0" w:line="240" w:lineRule="auto"/>
              <w:rPr>
                <w:rFonts w:ascii="Times New Roman" w:hAnsi="Times New Roman" w:cs="Times New Roman"/>
                <w:bCs/>
                <w:sz w:val="20"/>
                <w:szCs w:val="20"/>
                <w:lang w:val="is-IS"/>
              </w:rPr>
            </w:pPr>
            <w:r w:rsidRPr="00872E62">
              <w:rPr>
                <w:rFonts w:ascii="Times New Roman" w:hAnsi="Times New Roman" w:cs="Times New Roman"/>
                <w:bCs/>
                <w:sz w:val="20"/>
                <w:szCs w:val="20"/>
                <w:lang w:val="is-IS"/>
              </w:rPr>
              <w:t>7320</w:t>
            </w:r>
            <w:r w:rsidRPr="00872E62">
              <w:rPr>
                <w:rFonts w:ascii="Times New Roman" w:hAnsi="Times New Roman" w:cs="Times New Roman"/>
                <w:bCs/>
                <w:sz w:val="20"/>
                <w:szCs w:val="20"/>
                <w:vertAlign w:val="superscript"/>
                <w:lang w:val="is-IS"/>
              </w:rPr>
              <w:t>d</w:t>
            </w:r>
          </w:p>
        </w:tc>
        <w:tc>
          <w:tcPr>
            <w:tcW w:w="907" w:type="dxa"/>
            <w:gridSpan w:val="2"/>
            <w:tcBorders>
              <w:top w:val="single" w:sz="4" w:space="0" w:color="auto"/>
              <w:bottom w:val="nil"/>
            </w:tcBorders>
          </w:tcPr>
          <w:p w14:paraId="59224EE6" w14:textId="272E51B6" w:rsidR="00D00BEE" w:rsidRDefault="00D00BEE" w:rsidP="00D64696">
            <w:pPr>
              <w:spacing w:after="0" w:line="240" w:lineRule="auto"/>
              <w:rPr>
                <w:rFonts w:ascii="Times New Roman" w:hAnsi="Times New Roman" w:cs="Times New Roman"/>
                <w:sz w:val="20"/>
                <w:szCs w:val="20"/>
                <w:lang w:val="is-IS"/>
              </w:rPr>
            </w:pPr>
            <w:r>
              <w:rPr>
                <w:rFonts w:ascii="Times New Roman" w:hAnsi="Times New Roman" w:cs="Times New Roman"/>
                <w:sz w:val="20"/>
                <w:szCs w:val="20"/>
                <w:lang w:val="is-IS"/>
              </w:rPr>
              <w:t>11.8</w:t>
            </w:r>
            <w:r w:rsidRPr="00C971D1">
              <w:rPr>
                <w:rFonts w:ascii="Times New Roman" w:hAnsi="Times New Roman" w:cs="Times New Roman"/>
                <w:sz w:val="20"/>
                <w:szCs w:val="20"/>
                <w:vertAlign w:val="superscript"/>
                <w:lang w:val="is-IS"/>
              </w:rPr>
              <w:t>a</w:t>
            </w:r>
          </w:p>
        </w:tc>
        <w:tc>
          <w:tcPr>
            <w:tcW w:w="907" w:type="dxa"/>
            <w:tcBorders>
              <w:top w:val="single" w:sz="4" w:space="0" w:color="auto"/>
              <w:bottom w:val="nil"/>
            </w:tcBorders>
            <w:shd w:val="clear" w:color="auto" w:fill="auto"/>
            <w:tcMar>
              <w:top w:w="20" w:type="dxa"/>
              <w:left w:w="20" w:type="dxa"/>
              <w:bottom w:w="0" w:type="dxa"/>
              <w:right w:w="20" w:type="dxa"/>
            </w:tcMar>
            <w:vAlign w:val="bottom"/>
          </w:tcPr>
          <w:p w14:paraId="40B611CE" w14:textId="1D2615E2" w:rsidR="00D00BEE" w:rsidRPr="002D15DA" w:rsidRDefault="00D00BEE" w:rsidP="00D64696">
            <w:pPr>
              <w:spacing w:after="0" w:line="240" w:lineRule="auto"/>
              <w:rPr>
                <w:rFonts w:ascii="Times New Roman" w:hAnsi="Times New Roman" w:cs="Times New Roman"/>
                <w:sz w:val="20"/>
                <w:szCs w:val="20"/>
                <w:lang w:val="is-IS"/>
              </w:rPr>
            </w:pPr>
            <w:r>
              <w:rPr>
                <w:rFonts w:ascii="Times New Roman" w:hAnsi="Times New Roman" w:cs="Times New Roman"/>
                <w:sz w:val="20"/>
                <w:szCs w:val="20"/>
                <w:lang w:val="is-IS"/>
              </w:rPr>
              <w:t>7253</w:t>
            </w:r>
          </w:p>
        </w:tc>
        <w:tc>
          <w:tcPr>
            <w:tcW w:w="908" w:type="dxa"/>
            <w:tcBorders>
              <w:top w:val="single" w:sz="4" w:space="0" w:color="auto"/>
              <w:bottom w:val="nil"/>
              <w:right w:val="nil"/>
            </w:tcBorders>
            <w:shd w:val="clear" w:color="auto" w:fill="auto"/>
            <w:tcMar>
              <w:top w:w="20" w:type="dxa"/>
              <w:left w:w="20" w:type="dxa"/>
              <w:bottom w:w="0" w:type="dxa"/>
              <w:right w:w="20" w:type="dxa"/>
            </w:tcMar>
            <w:vAlign w:val="bottom"/>
          </w:tcPr>
          <w:p w14:paraId="23D5D711"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single" w:sz="8" w:space="0" w:color="000000"/>
              <w:left w:val="nil"/>
              <w:bottom w:val="nil"/>
              <w:right w:val="nil"/>
            </w:tcBorders>
            <w:shd w:val="clear" w:color="auto" w:fill="auto"/>
            <w:tcMar>
              <w:top w:w="20" w:type="dxa"/>
              <w:left w:w="20" w:type="dxa"/>
              <w:bottom w:w="0" w:type="dxa"/>
              <w:right w:w="20" w:type="dxa"/>
            </w:tcMar>
            <w:vAlign w:val="bottom"/>
          </w:tcPr>
          <w:p w14:paraId="5DA868BD"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single" w:sz="8" w:space="0" w:color="000000"/>
              <w:left w:val="nil"/>
              <w:bottom w:val="nil"/>
              <w:right w:val="nil"/>
            </w:tcBorders>
            <w:shd w:val="clear" w:color="auto" w:fill="auto"/>
            <w:tcMar>
              <w:top w:w="20" w:type="dxa"/>
              <w:left w:w="20" w:type="dxa"/>
              <w:bottom w:w="0" w:type="dxa"/>
              <w:right w:w="20" w:type="dxa"/>
            </w:tcMar>
            <w:vAlign w:val="bottom"/>
          </w:tcPr>
          <w:p w14:paraId="20C6F207"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single" w:sz="8" w:space="0" w:color="000000"/>
              <w:left w:val="nil"/>
              <w:bottom w:val="nil"/>
              <w:right w:val="nil"/>
            </w:tcBorders>
            <w:shd w:val="clear" w:color="auto" w:fill="auto"/>
            <w:tcMar>
              <w:top w:w="20" w:type="dxa"/>
              <w:left w:w="20" w:type="dxa"/>
              <w:bottom w:w="0" w:type="dxa"/>
              <w:right w:w="20" w:type="dxa"/>
            </w:tcMar>
            <w:vAlign w:val="bottom"/>
          </w:tcPr>
          <w:p w14:paraId="0B3FC871"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single" w:sz="8" w:space="0" w:color="000000"/>
              <w:left w:val="nil"/>
              <w:bottom w:val="nil"/>
              <w:right w:val="nil"/>
            </w:tcBorders>
            <w:shd w:val="clear" w:color="auto" w:fill="auto"/>
            <w:tcMar>
              <w:top w:w="20" w:type="dxa"/>
              <w:left w:w="20" w:type="dxa"/>
              <w:bottom w:w="0" w:type="dxa"/>
              <w:right w:w="20" w:type="dxa"/>
            </w:tcMar>
            <w:vAlign w:val="bottom"/>
          </w:tcPr>
          <w:p w14:paraId="28F95EFC"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single" w:sz="8" w:space="0" w:color="000000"/>
              <w:left w:val="nil"/>
              <w:bottom w:val="nil"/>
              <w:right w:val="nil"/>
            </w:tcBorders>
            <w:shd w:val="clear" w:color="auto" w:fill="auto"/>
            <w:tcMar>
              <w:top w:w="20" w:type="dxa"/>
              <w:left w:w="20" w:type="dxa"/>
              <w:bottom w:w="0" w:type="dxa"/>
              <w:right w:w="20" w:type="dxa"/>
            </w:tcMar>
            <w:vAlign w:val="bottom"/>
          </w:tcPr>
          <w:p w14:paraId="01BDAB6A" w14:textId="7934F283" w:rsidR="00D00BEE" w:rsidRPr="002D15DA" w:rsidRDefault="00D00BEE" w:rsidP="00D64696">
            <w:pPr>
              <w:spacing w:after="0" w:line="240" w:lineRule="auto"/>
              <w:rPr>
                <w:rFonts w:ascii="Times New Roman" w:hAnsi="Times New Roman" w:cs="Times New Roman"/>
                <w:sz w:val="20"/>
                <w:szCs w:val="20"/>
                <w:lang w:val="is-IS"/>
              </w:rPr>
            </w:pPr>
            <w:r>
              <w:rPr>
                <w:rFonts w:ascii="Times New Roman" w:hAnsi="Times New Roman" w:cs="Times New Roman"/>
                <w:sz w:val="20"/>
                <w:szCs w:val="20"/>
                <w:lang w:val="is-IS"/>
              </w:rPr>
              <w:t>68</w:t>
            </w:r>
          </w:p>
        </w:tc>
      </w:tr>
      <w:tr w:rsidR="00DD08E8" w:rsidRPr="002D15DA" w14:paraId="40EF6CE1" w14:textId="77777777" w:rsidTr="00484854">
        <w:trPr>
          <w:trHeight w:val="64"/>
        </w:trPr>
        <w:tc>
          <w:tcPr>
            <w:tcW w:w="993" w:type="dxa"/>
            <w:tcBorders>
              <w:top w:val="nil"/>
              <w:left w:val="nil"/>
              <w:bottom w:val="nil"/>
            </w:tcBorders>
            <w:shd w:val="clear" w:color="auto" w:fill="auto"/>
            <w:tcMar>
              <w:top w:w="20" w:type="dxa"/>
              <w:left w:w="20" w:type="dxa"/>
              <w:bottom w:w="0" w:type="dxa"/>
              <w:right w:w="20" w:type="dxa"/>
            </w:tcMar>
            <w:vAlign w:val="bottom"/>
            <w:hideMark/>
          </w:tcPr>
          <w:p w14:paraId="65336664" w14:textId="09E3732E"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is-IS"/>
              </w:rPr>
              <w:t xml:space="preserve">2 </w:t>
            </w:r>
            <w:r w:rsidRPr="00872E62">
              <w:rPr>
                <w:rFonts w:ascii="Times New Roman" w:hAnsi="Times New Roman" w:cs="Times New Roman"/>
                <w:bCs/>
                <w:sz w:val="20"/>
                <w:szCs w:val="20"/>
                <w:lang w:val="en-US"/>
              </w:rPr>
              <w:t>(N</w:t>
            </w:r>
            <w:r w:rsidRPr="00872E62">
              <w:rPr>
                <w:rFonts w:ascii="Times New Roman" w:hAnsi="Times New Roman" w:cs="Times New Roman"/>
                <w:bCs/>
                <w:sz w:val="20"/>
                <w:szCs w:val="20"/>
                <w:vertAlign w:val="subscript"/>
                <w:lang w:val="en-US"/>
              </w:rPr>
              <w:t>150</w:t>
            </w:r>
            <w:r w:rsidRPr="00872E62">
              <w:rPr>
                <w:rFonts w:ascii="Times New Roman" w:hAnsi="Times New Roman" w:cs="Times New Roman"/>
                <w:bCs/>
                <w:sz w:val="20"/>
                <w:szCs w:val="20"/>
                <w:lang w:val="en-US"/>
              </w:rPr>
              <w:t>)</w:t>
            </w:r>
          </w:p>
        </w:tc>
        <w:tc>
          <w:tcPr>
            <w:tcW w:w="821" w:type="dxa"/>
            <w:tcBorders>
              <w:top w:val="nil"/>
              <w:bottom w:val="nil"/>
            </w:tcBorders>
            <w:vAlign w:val="bottom"/>
          </w:tcPr>
          <w:p w14:paraId="7FEC0595" w14:textId="5F3CBDE7"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sz w:val="20"/>
                <w:szCs w:val="20"/>
                <w:lang w:val="en-US"/>
              </w:rPr>
              <w:t>6940</w:t>
            </w:r>
            <w:r w:rsidRPr="00872E62">
              <w:rPr>
                <w:rFonts w:ascii="Times New Roman" w:hAnsi="Times New Roman" w:cs="Times New Roman"/>
                <w:sz w:val="20"/>
                <w:szCs w:val="20"/>
                <w:vertAlign w:val="superscript"/>
                <w:lang w:val="en-US"/>
              </w:rPr>
              <w:t>bcd</w:t>
            </w:r>
          </w:p>
        </w:tc>
        <w:tc>
          <w:tcPr>
            <w:tcW w:w="907" w:type="dxa"/>
            <w:gridSpan w:val="2"/>
            <w:tcBorders>
              <w:top w:val="nil"/>
              <w:bottom w:val="nil"/>
            </w:tcBorders>
          </w:tcPr>
          <w:p w14:paraId="6D972701" w14:textId="62953DA4"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12.8</w:t>
            </w:r>
            <w:r w:rsidRPr="00C971D1">
              <w:rPr>
                <w:rFonts w:ascii="Times New Roman" w:hAnsi="Times New Roman" w:cs="Times New Roman"/>
                <w:sz w:val="20"/>
                <w:szCs w:val="20"/>
                <w:vertAlign w:val="superscript"/>
                <w:lang w:val="en-US"/>
              </w:rPr>
              <w:t>ab</w:t>
            </w:r>
          </w:p>
        </w:tc>
        <w:tc>
          <w:tcPr>
            <w:tcW w:w="907" w:type="dxa"/>
            <w:tcBorders>
              <w:top w:val="nil"/>
              <w:bottom w:val="nil"/>
            </w:tcBorders>
            <w:shd w:val="clear" w:color="auto" w:fill="auto"/>
            <w:tcMar>
              <w:top w:w="20" w:type="dxa"/>
              <w:left w:w="20" w:type="dxa"/>
              <w:bottom w:w="0" w:type="dxa"/>
              <w:right w:w="20" w:type="dxa"/>
            </w:tcMar>
            <w:vAlign w:val="bottom"/>
            <w:hideMark/>
          </w:tcPr>
          <w:p w14:paraId="1F3FECE0" w14:textId="4A064523"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bottom w:val="nil"/>
              <w:right w:val="nil"/>
            </w:tcBorders>
            <w:shd w:val="clear" w:color="auto" w:fill="auto"/>
            <w:tcMar>
              <w:top w:w="20" w:type="dxa"/>
              <w:left w:w="20" w:type="dxa"/>
              <w:bottom w:w="0" w:type="dxa"/>
              <w:right w:w="20" w:type="dxa"/>
            </w:tcMar>
            <w:vAlign w:val="bottom"/>
            <w:hideMark/>
          </w:tcPr>
          <w:p w14:paraId="726F02DF" w14:textId="12CEC725" w:rsidR="00D00BEE" w:rsidRPr="002D15DA" w:rsidRDefault="00D00BEE" w:rsidP="00D64696">
            <w:pPr>
              <w:spacing w:after="0" w:line="240" w:lineRule="auto"/>
              <w:rPr>
                <w:rFonts w:ascii="Times New Roman" w:hAnsi="Times New Roman" w:cs="Times New Roman"/>
                <w:sz w:val="20"/>
                <w:szCs w:val="20"/>
                <w:lang w:val="lt-LT"/>
              </w:rPr>
            </w:pPr>
            <w:r>
              <w:rPr>
                <w:rFonts w:ascii="Times New Roman" w:hAnsi="Times New Roman" w:cs="Times New Roman"/>
                <w:sz w:val="20"/>
                <w:szCs w:val="20"/>
                <w:lang w:val="lt-LT"/>
              </w:rPr>
              <w:t>6628</w:t>
            </w: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27CE1961"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28B0552A"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0FBFE535"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4FC8D787"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left w:val="nil"/>
              <w:bottom w:val="nil"/>
              <w:right w:val="nil"/>
            </w:tcBorders>
            <w:shd w:val="clear" w:color="auto" w:fill="auto"/>
            <w:tcMar>
              <w:top w:w="20" w:type="dxa"/>
              <w:left w:w="20" w:type="dxa"/>
              <w:bottom w:w="0" w:type="dxa"/>
              <w:right w:w="20" w:type="dxa"/>
            </w:tcMar>
            <w:vAlign w:val="bottom"/>
          </w:tcPr>
          <w:p w14:paraId="67013580" w14:textId="0A947729"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312</w:t>
            </w:r>
          </w:p>
        </w:tc>
      </w:tr>
      <w:tr w:rsidR="00DD08E8" w:rsidRPr="002D15DA" w14:paraId="081D6B00" w14:textId="77777777" w:rsidTr="00484854">
        <w:trPr>
          <w:trHeight w:val="64"/>
        </w:trPr>
        <w:tc>
          <w:tcPr>
            <w:tcW w:w="993" w:type="dxa"/>
            <w:tcBorders>
              <w:top w:val="nil"/>
              <w:left w:val="nil"/>
              <w:bottom w:val="nil"/>
            </w:tcBorders>
            <w:shd w:val="clear" w:color="auto" w:fill="auto"/>
            <w:tcMar>
              <w:top w:w="20" w:type="dxa"/>
              <w:left w:w="20" w:type="dxa"/>
              <w:bottom w:w="0" w:type="dxa"/>
              <w:right w:w="20" w:type="dxa"/>
            </w:tcMar>
            <w:vAlign w:val="bottom"/>
            <w:hideMark/>
          </w:tcPr>
          <w:p w14:paraId="3C30DB37" w14:textId="57CE1422"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3 (N</w:t>
            </w:r>
            <w:r w:rsidRPr="00872E62">
              <w:rPr>
                <w:rFonts w:ascii="Times New Roman" w:hAnsi="Times New Roman" w:cs="Times New Roman"/>
                <w:bCs/>
                <w:sz w:val="20"/>
                <w:szCs w:val="20"/>
                <w:vertAlign w:val="subscript"/>
                <w:lang w:val="en-US"/>
              </w:rPr>
              <w:t>150</w:t>
            </w:r>
            <w:r w:rsidRPr="00872E62">
              <w:rPr>
                <w:rFonts w:ascii="Times New Roman" w:hAnsi="Times New Roman" w:cs="Times New Roman"/>
                <w:bCs/>
                <w:sz w:val="20"/>
                <w:szCs w:val="20"/>
                <w:lang w:val="en-US"/>
              </w:rPr>
              <w:t>)</w:t>
            </w:r>
          </w:p>
        </w:tc>
        <w:tc>
          <w:tcPr>
            <w:tcW w:w="821" w:type="dxa"/>
            <w:tcBorders>
              <w:top w:val="nil"/>
              <w:bottom w:val="nil"/>
            </w:tcBorders>
            <w:vAlign w:val="bottom"/>
          </w:tcPr>
          <w:p w14:paraId="3956A0E7" w14:textId="295F77BC" w:rsidR="00D00BEE" w:rsidRPr="00872E62" w:rsidRDefault="00D00BEE" w:rsidP="00D64696">
            <w:pPr>
              <w:spacing w:after="0" w:line="240" w:lineRule="auto"/>
              <w:rPr>
                <w:rFonts w:ascii="Times New Roman" w:hAnsi="Times New Roman" w:cs="Times New Roman"/>
                <w:sz w:val="20"/>
                <w:szCs w:val="20"/>
                <w:lang w:val="is-IS"/>
              </w:rPr>
            </w:pPr>
            <w:r w:rsidRPr="00872E62">
              <w:rPr>
                <w:rFonts w:ascii="Times New Roman" w:hAnsi="Times New Roman" w:cs="Times New Roman"/>
                <w:sz w:val="20"/>
                <w:szCs w:val="20"/>
                <w:lang w:val="is-IS"/>
              </w:rPr>
              <w:t>7213</w:t>
            </w:r>
            <w:r w:rsidRPr="00872E62">
              <w:rPr>
                <w:rFonts w:ascii="Times New Roman" w:hAnsi="Times New Roman" w:cs="Times New Roman"/>
                <w:sz w:val="20"/>
                <w:szCs w:val="20"/>
                <w:vertAlign w:val="superscript"/>
                <w:lang w:val="is-IS"/>
              </w:rPr>
              <w:t>cd</w:t>
            </w:r>
          </w:p>
        </w:tc>
        <w:tc>
          <w:tcPr>
            <w:tcW w:w="907" w:type="dxa"/>
            <w:gridSpan w:val="2"/>
            <w:tcBorders>
              <w:top w:val="nil"/>
              <w:bottom w:val="nil"/>
            </w:tcBorders>
          </w:tcPr>
          <w:p w14:paraId="51D8C315" w14:textId="762EB4A0"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12.1</w:t>
            </w:r>
            <w:r w:rsidRPr="00C971D1">
              <w:rPr>
                <w:rFonts w:ascii="Times New Roman" w:hAnsi="Times New Roman" w:cs="Times New Roman"/>
                <w:sz w:val="20"/>
                <w:szCs w:val="20"/>
                <w:vertAlign w:val="superscript"/>
                <w:lang w:val="en-US"/>
              </w:rPr>
              <w:t>a</w:t>
            </w:r>
          </w:p>
        </w:tc>
        <w:tc>
          <w:tcPr>
            <w:tcW w:w="907" w:type="dxa"/>
            <w:tcBorders>
              <w:top w:val="nil"/>
              <w:bottom w:val="nil"/>
            </w:tcBorders>
            <w:shd w:val="clear" w:color="auto" w:fill="auto"/>
            <w:tcMar>
              <w:top w:w="20" w:type="dxa"/>
              <w:left w:w="20" w:type="dxa"/>
              <w:bottom w:w="0" w:type="dxa"/>
              <w:right w:w="20" w:type="dxa"/>
            </w:tcMar>
            <w:vAlign w:val="bottom"/>
            <w:hideMark/>
          </w:tcPr>
          <w:p w14:paraId="5CF9E465" w14:textId="0A7F547C"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bottom w:val="nil"/>
              <w:right w:val="nil"/>
            </w:tcBorders>
            <w:shd w:val="clear" w:color="auto" w:fill="auto"/>
            <w:tcMar>
              <w:top w:w="20" w:type="dxa"/>
              <w:left w:w="20" w:type="dxa"/>
              <w:bottom w:w="0" w:type="dxa"/>
              <w:right w:w="20" w:type="dxa"/>
            </w:tcMar>
            <w:vAlign w:val="bottom"/>
            <w:hideMark/>
          </w:tcPr>
          <w:p w14:paraId="79BBCDAE"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34CE87FE" w14:textId="03ABE3CE"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7150</w:t>
            </w: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7243F7CF"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3486A68D" w14:textId="0576A6EC"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2CB04DDC" w14:textId="511E746D"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left w:val="nil"/>
              <w:bottom w:val="nil"/>
              <w:right w:val="nil"/>
            </w:tcBorders>
            <w:shd w:val="clear" w:color="auto" w:fill="auto"/>
            <w:tcMar>
              <w:top w:w="20" w:type="dxa"/>
              <w:left w:w="20" w:type="dxa"/>
              <w:bottom w:w="0" w:type="dxa"/>
              <w:right w:w="20" w:type="dxa"/>
            </w:tcMar>
            <w:vAlign w:val="bottom"/>
          </w:tcPr>
          <w:p w14:paraId="02A7B436" w14:textId="256FAEA7"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63</w:t>
            </w:r>
          </w:p>
        </w:tc>
      </w:tr>
      <w:tr w:rsidR="00DD08E8" w:rsidRPr="002D15DA" w14:paraId="0C5087CD" w14:textId="77777777" w:rsidTr="00484854">
        <w:trPr>
          <w:trHeight w:val="92"/>
        </w:trPr>
        <w:tc>
          <w:tcPr>
            <w:tcW w:w="993" w:type="dxa"/>
            <w:tcBorders>
              <w:top w:val="nil"/>
              <w:left w:val="nil"/>
              <w:bottom w:val="nil"/>
            </w:tcBorders>
            <w:shd w:val="clear" w:color="auto" w:fill="auto"/>
            <w:tcMar>
              <w:top w:w="20" w:type="dxa"/>
              <w:left w:w="20" w:type="dxa"/>
              <w:bottom w:w="0" w:type="dxa"/>
              <w:right w:w="20" w:type="dxa"/>
            </w:tcMar>
            <w:vAlign w:val="bottom"/>
            <w:hideMark/>
          </w:tcPr>
          <w:p w14:paraId="6B9E9B04" w14:textId="1C6D0398"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4 (N</w:t>
            </w:r>
            <w:r w:rsidRPr="00872E62">
              <w:rPr>
                <w:rFonts w:ascii="Times New Roman" w:hAnsi="Times New Roman" w:cs="Times New Roman"/>
                <w:bCs/>
                <w:sz w:val="20"/>
                <w:szCs w:val="20"/>
                <w:vertAlign w:val="subscript"/>
                <w:lang w:val="en-US"/>
              </w:rPr>
              <w:t>150</w:t>
            </w:r>
            <w:r w:rsidRPr="00872E62">
              <w:rPr>
                <w:rFonts w:ascii="Times New Roman" w:hAnsi="Times New Roman" w:cs="Times New Roman"/>
                <w:bCs/>
                <w:sz w:val="20"/>
                <w:szCs w:val="20"/>
                <w:lang w:val="en-US"/>
              </w:rPr>
              <w:t>)</w:t>
            </w:r>
          </w:p>
        </w:tc>
        <w:tc>
          <w:tcPr>
            <w:tcW w:w="821" w:type="dxa"/>
            <w:tcBorders>
              <w:top w:val="nil"/>
              <w:bottom w:val="nil"/>
            </w:tcBorders>
            <w:vAlign w:val="bottom"/>
          </w:tcPr>
          <w:p w14:paraId="3EADD540" w14:textId="6AA3EA04"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sz w:val="20"/>
                <w:szCs w:val="20"/>
                <w:lang w:val="en-US"/>
              </w:rPr>
              <w:t>6917</w:t>
            </w:r>
            <w:r w:rsidRPr="00872E62">
              <w:rPr>
                <w:rFonts w:ascii="Times New Roman" w:hAnsi="Times New Roman" w:cs="Times New Roman"/>
                <w:sz w:val="20"/>
                <w:szCs w:val="20"/>
                <w:vertAlign w:val="superscript"/>
                <w:lang w:val="en-US"/>
              </w:rPr>
              <w:t>bcd</w:t>
            </w:r>
          </w:p>
        </w:tc>
        <w:tc>
          <w:tcPr>
            <w:tcW w:w="907" w:type="dxa"/>
            <w:gridSpan w:val="2"/>
            <w:tcBorders>
              <w:top w:val="nil"/>
              <w:bottom w:val="nil"/>
            </w:tcBorders>
          </w:tcPr>
          <w:p w14:paraId="4D33319A" w14:textId="0B93F855"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12.4</w:t>
            </w:r>
            <w:r w:rsidRPr="00C32590">
              <w:rPr>
                <w:rFonts w:ascii="Times New Roman" w:hAnsi="Times New Roman" w:cs="Times New Roman"/>
                <w:sz w:val="20"/>
                <w:szCs w:val="20"/>
                <w:vertAlign w:val="superscript"/>
                <w:lang w:val="en-US"/>
              </w:rPr>
              <w:t>a</w:t>
            </w:r>
          </w:p>
        </w:tc>
        <w:tc>
          <w:tcPr>
            <w:tcW w:w="907" w:type="dxa"/>
            <w:tcBorders>
              <w:top w:val="nil"/>
              <w:bottom w:val="nil"/>
            </w:tcBorders>
            <w:shd w:val="clear" w:color="auto" w:fill="auto"/>
            <w:tcMar>
              <w:top w:w="20" w:type="dxa"/>
              <w:left w:w="20" w:type="dxa"/>
              <w:bottom w:w="0" w:type="dxa"/>
              <w:right w:w="20" w:type="dxa"/>
            </w:tcMar>
            <w:vAlign w:val="bottom"/>
            <w:hideMark/>
          </w:tcPr>
          <w:p w14:paraId="3D3F1F19" w14:textId="0A1470AC"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bottom w:val="nil"/>
              <w:right w:val="nil"/>
            </w:tcBorders>
            <w:shd w:val="clear" w:color="auto" w:fill="auto"/>
            <w:tcMar>
              <w:top w:w="20" w:type="dxa"/>
              <w:left w:w="20" w:type="dxa"/>
              <w:bottom w:w="0" w:type="dxa"/>
              <w:right w:w="20" w:type="dxa"/>
            </w:tcMar>
            <w:vAlign w:val="bottom"/>
            <w:hideMark/>
          </w:tcPr>
          <w:p w14:paraId="3998E25E" w14:textId="3E3963C1"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3930F349"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25F207C5" w14:textId="05A85D2A"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6862</w:t>
            </w: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5120D8A6" w14:textId="60FCA73B"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7424281A" w14:textId="3CF926D6"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left w:val="nil"/>
              <w:bottom w:val="nil"/>
              <w:right w:val="nil"/>
            </w:tcBorders>
            <w:shd w:val="clear" w:color="auto" w:fill="auto"/>
            <w:tcMar>
              <w:top w:w="20" w:type="dxa"/>
              <w:left w:w="20" w:type="dxa"/>
              <w:bottom w:w="0" w:type="dxa"/>
              <w:right w:w="20" w:type="dxa"/>
            </w:tcMar>
            <w:vAlign w:val="bottom"/>
          </w:tcPr>
          <w:p w14:paraId="2A235872" w14:textId="0BBD82DE"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56</w:t>
            </w:r>
          </w:p>
        </w:tc>
      </w:tr>
      <w:tr w:rsidR="00DD08E8" w:rsidRPr="002D15DA" w14:paraId="393E81E8" w14:textId="77777777" w:rsidTr="00484854">
        <w:trPr>
          <w:trHeight w:val="64"/>
        </w:trPr>
        <w:tc>
          <w:tcPr>
            <w:tcW w:w="993" w:type="dxa"/>
            <w:tcBorders>
              <w:top w:val="nil"/>
              <w:left w:val="nil"/>
              <w:bottom w:val="nil"/>
            </w:tcBorders>
            <w:shd w:val="clear" w:color="auto" w:fill="auto"/>
            <w:tcMar>
              <w:top w:w="20" w:type="dxa"/>
              <w:left w:w="20" w:type="dxa"/>
              <w:bottom w:w="0" w:type="dxa"/>
              <w:right w:w="20" w:type="dxa"/>
            </w:tcMar>
            <w:vAlign w:val="bottom"/>
            <w:hideMark/>
          </w:tcPr>
          <w:p w14:paraId="0876692A" w14:textId="7D52A7A9"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5 (N</w:t>
            </w:r>
            <w:r w:rsidRPr="00872E62">
              <w:rPr>
                <w:rFonts w:ascii="Times New Roman" w:hAnsi="Times New Roman" w:cs="Times New Roman"/>
                <w:bCs/>
                <w:sz w:val="20"/>
                <w:szCs w:val="20"/>
                <w:vertAlign w:val="subscript"/>
                <w:lang w:val="en-US"/>
              </w:rPr>
              <w:t>0</w:t>
            </w:r>
            <w:r w:rsidRPr="00872E62">
              <w:rPr>
                <w:rFonts w:ascii="Times New Roman" w:hAnsi="Times New Roman" w:cs="Times New Roman"/>
                <w:bCs/>
                <w:sz w:val="20"/>
                <w:szCs w:val="20"/>
                <w:lang w:val="en-US"/>
              </w:rPr>
              <w:t>)</w:t>
            </w:r>
          </w:p>
        </w:tc>
        <w:tc>
          <w:tcPr>
            <w:tcW w:w="821" w:type="dxa"/>
            <w:tcBorders>
              <w:top w:val="nil"/>
              <w:bottom w:val="nil"/>
            </w:tcBorders>
            <w:vAlign w:val="bottom"/>
          </w:tcPr>
          <w:p w14:paraId="41AD31BF" w14:textId="2D5593F0" w:rsidR="00D00BEE" w:rsidRPr="00872E62" w:rsidRDefault="00D00BEE" w:rsidP="00D64696">
            <w:pPr>
              <w:spacing w:after="0" w:line="240" w:lineRule="auto"/>
              <w:rPr>
                <w:rFonts w:ascii="Times New Roman" w:hAnsi="Times New Roman" w:cs="Times New Roman"/>
                <w:sz w:val="20"/>
                <w:szCs w:val="20"/>
                <w:lang w:val="lt-LT"/>
              </w:rPr>
            </w:pPr>
            <w:r w:rsidRPr="00872E62">
              <w:rPr>
                <w:rFonts w:ascii="Times New Roman" w:hAnsi="Times New Roman" w:cs="Times New Roman"/>
                <w:sz w:val="20"/>
                <w:szCs w:val="20"/>
                <w:lang w:val="lt-LT"/>
              </w:rPr>
              <w:t>5392</w:t>
            </w:r>
            <w:r w:rsidRPr="00872E62">
              <w:rPr>
                <w:rFonts w:ascii="Times New Roman" w:hAnsi="Times New Roman" w:cs="Times New Roman"/>
                <w:sz w:val="20"/>
                <w:szCs w:val="20"/>
                <w:vertAlign w:val="superscript"/>
                <w:lang w:val="lt-LT"/>
              </w:rPr>
              <w:t>a</w:t>
            </w:r>
          </w:p>
        </w:tc>
        <w:tc>
          <w:tcPr>
            <w:tcW w:w="907" w:type="dxa"/>
            <w:gridSpan w:val="2"/>
            <w:tcBorders>
              <w:top w:val="nil"/>
              <w:bottom w:val="nil"/>
            </w:tcBorders>
          </w:tcPr>
          <w:p w14:paraId="2AD15A2C" w14:textId="44709459" w:rsidR="00D00BEE" w:rsidRDefault="00D00BEE" w:rsidP="00D64696">
            <w:pPr>
              <w:spacing w:after="0" w:line="240" w:lineRule="auto"/>
              <w:rPr>
                <w:rFonts w:ascii="Times New Roman" w:hAnsi="Times New Roman" w:cs="Times New Roman"/>
                <w:sz w:val="20"/>
                <w:szCs w:val="20"/>
                <w:lang w:val="lt-LT"/>
              </w:rPr>
            </w:pPr>
            <w:r>
              <w:rPr>
                <w:rFonts w:ascii="Times New Roman" w:hAnsi="Times New Roman" w:cs="Times New Roman"/>
                <w:sz w:val="20"/>
                <w:szCs w:val="20"/>
                <w:lang w:val="lt-LT"/>
              </w:rPr>
              <w:t>13.4</w:t>
            </w:r>
            <w:r w:rsidRPr="00C32590">
              <w:rPr>
                <w:rFonts w:ascii="Times New Roman" w:hAnsi="Times New Roman" w:cs="Times New Roman"/>
                <w:sz w:val="20"/>
                <w:szCs w:val="20"/>
                <w:vertAlign w:val="superscript"/>
                <w:lang w:val="lt-LT"/>
              </w:rPr>
              <w:t>abcd</w:t>
            </w:r>
          </w:p>
        </w:tc>
        <w:tc>
          <w:tcPr>
            <w:tcW w:w="907" w:type="dxa"/>
            <w:tcBorders>
              <w:top w:val="nil"/>
              <w:bottom w:val="nil"/>
            </w:tcBorders>
            <w:shd w:val="clear" w:color="auto" w:fill="auto"/>
            <w:tcMar>
              <w:top w:w="20" w:type="dxa"/>
              <w:left w:w="20" w:type="dxa"/>
              <w:bottom w:w="0" w:type="dxa"/>
              <w:right w:w="20" w:type="dxa"/>
            </w:tcMar>
            <w:vAlign w:val="bottom"/>
            <w:hideMark/>
          </w:tcPr>
          <w:p w14:paraId="1CDAC10A" w14:textId="3F1F3216" w:rsidR="00D00BEE" w:rsidRPr="002D15DA" w:rsidRDefault="00D00BEE" w:rsidP="00D64696">
            <w:pPr>
              <w:spacing w:after="0" w:line="240" w:lineRule="auto"/>
              <w:rPr>
                <w:rFonts w:ascii="Times New Roman" w:hAnsi="Times New Roman" w:cs="Times New Roman"/>
                <w:sz w:val="20"/>
                <w:szCs w:val="20"/>
                <w:lang w:val="lt-LT"/>
              </w:rPr>
            </w:pPr>
            <w:r>
              <w:rPr>
                <w:rFonts w:ascii="Times New Roman" w:hAnsi="Times New Roman" w:cs="Times New Roman"/>
                <w:sz w:val="20"/>
                <w:szCs w:val="20"/>
                <w:lang w:val="lt-LT"/>
              </w:rPr>
              <w:t>4664</w:t>
            </w:r>
          </w:p>
        </w:tc>
        <w:tc>
          <w:tcPr>
            <w:tcW w:w="908" w:type="dxa"/>
            <w:tcBorders>
              <w:top w:val="nil"/>
              <w:bottom w:val="nil"/>
              <w:right w:val="nil"/>
            </w:tcBorders>
            <w:shd w:val="clear" w:color="auto" w:fill="auto"/>
            <w:tcMar>
              <w:top w:w="20" w:type="dxa"/>
              <w:left w:w="20" w:type="dxa"/>
              <w:bottom w:w="0" w:type="dxa"/>
              <w:right w:w="20" w:type="dxa"/>
            </w:tcMar>
            <w:vAlign w:val="bottom"/>
            <w:hideMark/>
          </w:tcPr>
          <w:p w14:paraId="0F2C6431" w14:textId="6066F395"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350C712F"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395EF98F"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0B98A27E" w14:textId="0966B311"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648</w:t>
            </w:r>
          </w:p>
        </w:tc>
        <w:tc>
          <w:tcPr>
            <w:tcW w:w="907" w:type="dxa"/>
            <w:tcBorders>
              <w:top w:val="nil"/>
              <w:left w:val="nil"/>
              <w:bottom w:val="nil"/>
              <w:right w:val="nil"/>
            </w:tcBorders>
            <w:shd w:val="clear" w:color="auto" w:fill="auto"/>
            <w:tcMar>
              <w:top w:w="20" w:type="dxa"/>
              <w:left w:w="20" w:type="dxa"/>
              <w:bottom w:w="0" w:type="dxa"/>
              <w:right w:w="20" w:type="dxa"/>
            </w:tcMar>
            <w:vAlign w:val="bottom"/>
            <w:hideMark/>
          </w:tcPr>
          <w:p w14:paraId="799E7072" w14:textId="2D278C2E"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left w:val="nil"/>
              <w:bottom w:val="nil"/>
              <w:right w:val="nil"/>
            </w:tcBorders>
            <w:shd w:val="clear" w:color="auto" w:fill="auto"/>
            <w:tcMar>
              <w:top w:w="20" w:type="dxa"/>
              <w:left w:w="20" w:type="dxa"/>
              <w:bottom w:w="0" w:type="dxa"/>
              <w:right w:w="20" w:type="dxa"/>
            </w:tcMar>
            <w:vAlign w:val="bottom"/>
          </w:tcPr>
          <w:p w14:paraId="4E4CB9DA" w14:textId="574E2C4B"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80</w:t>
            </w:r>
          </w:p>
        </w:tc>
      </w:tr>
      <w:tr w:rsidR="00DD08E8" w:rsidRPr="002D15DA" w14:paraId="0A9128A7" w14:textId="77777777" w:rsidTr="00484854">
        <w:trPr>
          <w:trHeight w:val="64"/>
        </w:trPr>
        <w:tc>
          <w:tcPr>
            <w:tcW w:w="993" w:type="dxa"/>
            <w:tcBorders>
              <w:top w:val="nil"/>
              <w:left w:val="nil"/>
              <w:bottom w:val="nil"/>
            </w:tcBorders>
            <w:shd w:val="clear" w:color="auto" w:fill="auto"/>
            <w:tcMar>
              <w:top w:w="20" w:type="dxa"/>
              <w:left w:w="20" w:type="dxa"/>
              <w:bottom w:w="0" w:type="dxa"/>
              <w:right w:w="20" w:type="dxa"/>
            </w:tcMar>
            <w:vAlign w:val="bottom"/>
            <w:hideMark/>
          </w:tcPr>
          <w:p w14:paraId="2E0A6AA3" w14:textId="4B9249E6"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6 (N</w:t>
            </w:r>
            <w:r w:rsidRPr="00872E62">
              <w:rPr>
                <w:rFonts w:ascii="Times New Roman" w:hAnsi="Times New Roman" w:cs="Times New Roman"/>
                <w:bCs/>
                <w:sz w:val="20"/>
                <w:szCs w:val="20"/>
                <w:vertAlign w:val="subscript"/>
                <w:lang w:val="en-US"/>
              </w:rPr>
              <w:t>0</w:t>
            </w:r>
            <w:r w:rsidRPr="00872E62">
              <w:rPr>
                <w:rFonts w:ascii="Times New Roman" w:hAnsi="Times New Roman" w:cs="Times New Roman"/>
                <w:bCs/>
                <w:sz w:val="20"/>
                <w:szCs w:val="20"/>
                <w:lang w:val="en-US"/>
              </w:rPr>
              <w:t>)</w:t>
            </w:r>
          </w:p>
        </w:tc>
        <w:tc>
          <w:tcPr>
            <w:tcW w:w="821" w:type="dxa"/>
            <w:tcBorders>
              <w:top w:val="nil"/>
              <w:bottom w:val="nil"/>
            </w:tcBorders>
            <w:vAlign w:val="bottom"/>
          </w:tcPr>
          <w:p w14:paraId="60A9C262" w14:textId="47193B06" w:rsidR="00D00BEE" w:rsidRPr="00872E62" w:rsidRDefault="00D00BEE" w:rsidP="00D64696">
            <w:pPr>
              <w:spacing w:after="0" w:line="240" w:lineRule="auto"/>
              <w:rPr>
                <w:rFonts w:ascii="Times New Roman" w:hAnsi="Times New Roman" w:cs="Times New Roman"/>
                <w:sz w:val="20"/>
                <w:szCs w:val="20"/>
                <w:lang w:val="is-IS"/>
              </w:rPr>
            </w:pPr>
            <w:r w:rsidRPr="00872E62">
              <w:rPr>
                <w:rFonts w:ascii="Times New Roman" w:hAnsi="Times New Roman" w:cs="Times New Roman"/>
                <w:sz w:val="20"/>
                <w:szCs w:val="20"/>
                <w:lang w:val="is-IS"/>
              </w:rPr>
              <w:t>5139</w:t>
            </w:r>
            <w:r w:rsidRPr="00872E62">
              <w:rPr>
                <w:rFonts w:ascii="Times New Roman" w:hAnsi="Times New Roman" w:cs="Times New Roman"/>
                <w:sz w:val="20"/>
                <w:szCs w:val="20"/>
                <w:vertAlign w:val="superscript"/>
                <w:lang w:val="is-IS"/>
              </w:rPr>
              <w:t>a</w:t>
            </w:r>
          </w:p>
        </w:tc>
        <w:tc>
          <w:tcPr>
            <w:tcW w:w="907" w:type="dxa"/>
            <w:gridSpan w:val="2"/>
            <w:tcBorders>
              <w:top w:val="nil"/>
              <w:bottom w:val="nil"/>
            </w:tcBorders>
          </w:tcPr>
          <w:p w14:paraId="3C294784" w14:textId="42C7DEAD"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13.4</w:t>
            </w:r>
            <w:r w:rsidRPr="0033066D">
              <w:rPr>
                <w:rFonts w:ascii="Times New Roman" w:hAnsi="Times New Roman" w:cs="Times New Roman"/>
                <w:sz w:val="20"/>
                <w:szCs w:val="20"/>
                <w:vertAlign w:val="superscript"/>
                <w:lang w:val="en-US"/>
              </w:rPr>
              <w:t>abcd</w:t>
            </w:r>
          </w:p>
        </w:tc>
        <w:tc>
          <w:tcPr>
            <w:tcW w:w="907" w:type="dxa"/>
            <w:tcBorders>
              <w:top w:val="nil"/>
              <w:bottom w:val="nil"/>
            </w:tcBorders>
            <w:shd w:val="clear" w:color="auto" w:fill="auto"/>
            <w:tcMar>
              <w:top w:w="20" w:type="dxa"/>
              <w:left w:w="20" w:type="dxa"/>
              <w:bottom w:w="0" w:type="dxa"/>
              <w:right w:w="20" w:type="dxa"/>
            </w:tcMar>
            <w:vAlign w:val="bottom"/>
          </w:tcPr>
          <w:p w14:paraId="0589EE9A" w14:textId="42546EBE"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bottom w:val="nil"/>
              <w:right w:val="nil"/>
            </w:tcBorders>
            <w:shd w:val="clear" w:color="auto" w:fill="auto"/>
            <w:tcMar>
              <w:top w:w="20" w:type="dxa"/>
              <w:left w:w="20" w:type="dxa"/>
              <w:bottom w:w="0" w:type="dxa"/>
              <w:right w:w="20" w:type="dxa"/>
            </w:tcMar>
            <w:vAlign w:val="bottom"/>
          </w:tcPr>
          <w:p w14:paraId="179336D5" w14:textId="008853B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05AB354A" w14:textId="6A81618D"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14281C4C" w14:textId="7ADD995A"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4511</w:t>
            </w: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61D23CDD" w14:textId="39781389"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476</w:t>
            </w: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5975DF66" w14:textId="2A40FC30"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left w:val="nil"/>
              <w:bottom w:val="nil"/>
              <w:right w:val="nil"/>
            </w:tcBorders>
            <w:shd w:val="clear" w:color="auto" w:fill="auto"/>
            <w:tcMar>
              <w:top w:w="20" w:type="dxa"/>
              <w:left w:w="20" w:type="dxa"/>
              <w:bottom w:w="0" w:type="dxa"/>
              <w:right w:w="20" w:type="dxa"/>
            </w:tcMar>
            <w:vAlign w:val="bottom"/>
          </w:tcPr>
          <w:p w14:paraId="1A08223A" w14:textId="202918F3"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152</w:t>
            </w:r>
          </w:p>
        </w:tc>
      </w:tr>
      <w:tr w:rsidR="00DD08E8" w:rsidRPr="002D15DA" w14:paraId="24E63482" w14:textId="77777777" w:rsidTr="00484854">
        <w:trPr>
          <w:trHeight w:val="64"/>
        </w:trPr>
        <w:tc>
          <w:tcPr>
            <w:tcW w:w="993" w:type="dxa"/>
            <w:tcBorders>
              <w:top w:val="nil"/>
              <w:left w:val="nil"/>
              <w:bottom w:val="nil"/>
            </w:tcBorders>
            <w:shd w:val="clear" w:color="auto" w:fill="auto"/>
            <w:tcMar>
              <w:top w:w="20" w:type="dxa"/>
              <w:left w:w="20" w:type="dxa"/>
              <w:bottom w:w="0" w:type="dxa"/>
              <w:right w:w="20" w:type="dxa"/>
            </w:tcMar>
            <w:vAlign w:val="bottom"/>
            <w:hideMark/>
          </w:tcPr>
          <w:p w14:paraId="7DD14776" w14:textId="5003FBFD"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7 (N</w:t>
            </w:r>
            <w:r w:rsidRPr="00872E62">
              <w:rPr>
                <w:rFonts w:ascii="Times New Roman" w:hAnsi="Times New Roman" w:cs="Times New Roman"/>
                <w:bCs/>
                <w:sz w:val="20"/>
                <w:szCs w:val="20"/>
                <w:vertAlign w:val="subscript"/>
                <w:lang w:val="en-US"/>
              </w:rPr>
              <w:t>0</w:t>
            </w:r>
            <w:r w:rsidRPr="00872E62">
              <w:rPr>
                <w:rFonts w:ascii="Times New Roman" w:hAnsi="Times New Roman" w:cs="Times New Roman"/>
                <w:bCs/>
                <w:sz w:val="20"/>
                <w:szCs w:val="20"/>
                <w:lang w:val="en-US"/>
              </w:rPr>
              <w:t>)</w:t>
            </w:r>
          </w:p>
        </w:tc>
        <w:tc>
          <w:tcPr>
            <w:tcW w:w="821" w:type="dxa"/>
            <w:tcBorders>
              <w:top w:val="nil"/>
              <w:bottom w:val="nil"/>
            </w:tcBorders>
            <w:vAlign w:val="bottom"/>
          </w:tcPr>
          <w:p w14:paraId="60AF6DEE" w14:textId="732253D8" w:rsidR="00D00BEE" w:rsidRPr="00872E62" w:rsidRDefault="00D00BEE" w:rsidP="00D64696">
            <w:pPr>
              <w:spacing w:after="0" w:line="240" w:lineRule="auto"/>
              <w:rPr>
                <w:rFonts w:ascii="Times New Roman" w:hAnsi="Times New Roman" w:cs="Times New Roman"/>
                <w:sz w:val="20"/>
                <w:szCs w:val="20"/>
                <w:lang w:val="lt-LT"/>
              </w:rPr>
            </w:pPr>
            <w:r w:rsidRPr="00872E62">
              <w:rPr>
                <w:rFonts w:ascii="Times New Roman" w:hAnsi="Times New Roman" w:cs="Times New Roman"/>
                <w:sz w:val="20"/>
                <w:szCs w:val="20"/>
                <w:lang w:val="lt-LT"/>
              </w:rPr>
              <w:t>6695</w:t>
            </w:r>
            <w:r w:rsidRPr="00872E62">
              <w:rPr>
                <w:rFonts w:ascii="Times New Roman" w:hAnsi="Times New Roman" w:cs="Times New Roman"/>
                <w:sz w:val="20"/>
                <w:szCs w:val="20"/>
                <w:vertAlign w:val="superscript"/>
                <w:lang w:val="lt-LT"/>
              </w:rPr>
              <w:t>bcd</w:t>
            </w:r>
          </w:p>
        </w:tc>
        <w:tc>
          <w:tcPr>
            <w:tcW w:w="907" w:type="dxa"/>
            <w:gridSpan w:val="2"/>
            <w:tcBorders>
              <w:top w:val="nil"/>
              <w:bottom w:val="nil"/>
            </w:tcBorders>
          </w:tcPr>
          <w:p w14:paraId="252A91A2" w14:textId="22688028" w:rsidR="00D00BEE"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14.5</w:t>
            </w:r>
            <w:r w:rsidRPr="0033066D">
              <w:rPr>
                <w:rFonts w:ascii="Times New Roman" w:hAnsi="Times New Roman" w:cs="Times New Roman"/>
                <w:sz w:val="20"/>
                <w:szCs w:val="20"/>
                <w:vertAlign w:val="superscript"/>
                <w:lang w:val="en-US"/>
              </w:rPr>
              <w:t>bcd</w:t>
            </w:r>
          </w:p>
        </w:tc>
        <w:tc>
          <w:tcPr>
            <w:tcW w:w="907" w:type="dxa"/>
            <w:tcBorders>
              <w:top w:val="nil"/>
              <w:bottom w:val="nil"/>
            </w:tcBorders>
            <w:shd w:val="clear" w:color="auto" w:fill="auto"/>
            <w:tcMar>
              <w:top w:w="20" w:type="dxa"/>
              <w:left w:w="20" w:type="dxa"/>
              <w:bottom w:w="0" w:type="dxa"/>
              <w:right w:w="20" w:type="dxa"/>
            </w:tcMar>
            <w:vAlign w:val="bottom"/>
          </w:tcPr>
          <w:p w14:paraId="719C8C96" w14:textId="72B1AC44"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3967</w:t>
            </w:r>
          </w:p>
        </w:tc>
        <w:tc>
          <w:tcPr>
            <w:tcW w:w="908" w:type="dxa"/>
            <w:tcBorders>
              <w:top w:val="nil"/>
              <w:bottom w:val="nil"/>
              <w:right w:val="nil"/>
            </w:tcBorders>
            <w:shd w:val="clear" w:color="auto" w:fill="auto"/>
            <w:tcMar>
              <w:top w:w="20" w:type="dxa"/>
              <w:left w:w="20" w:type="dxa"/>
              <w:bottom w:w="0" w:type="dxa"/>
              <w:right w:w="20" w:type="dxa"/>
            </w:tcMar>
            <w:vAlign w:val="bottom"/>
          </w:tcPr>
          <w:p w14:paraId="1DCA56FF" w14:textId="16F894DB"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76783BE4"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7D9E9010"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4709A7EE" w14:textId="2E00F0F9"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123</w:t>
            </w: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587C2183" w14:textId="0FCC2284"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2427</w:t>
            </w:r>
          </w:p>
        </w:tc>
        <w:tc>
          <w:tcPr>
            <w:tcW w:w="908" w:type="dxa"/>
            <w:tcBorders>
              <w:top w:val="nil"/>
              <w:left w:val="nil"/>
              <w:bottom w:val="nil"/>
              <w:right w:val="nil"/>
            </w:tcBorders>
            <w:shd w:val="clear" w:color="auto" w:fill="auto"/>
            <w:tcMar>
              <w:top w:w="20" w:type="dxa"/>
              <w:left w:w="20" w:type="dxa"/>
              <w:bottom w:w="0" w:type="dxa"/>
              <w:right w:w="20" w:type="dxa"/>
            </w:tcMar>
            <w:vAlign w:val="bottom"/>
          </w:tcPr>
          <w:p w14:paraId="2D1E8671" w14:textId="182385CE"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178</w:t>
            </w:r>
          </w:p>
        </w:tc>
      </w:tr>
      <w:tr w:rsidR="00DD08E8" w:rsidRPr="002D15DA" w14:paraId="189E7AFD" w14:textId="77777777" w:rsidTr="00484854">
        <w:trPr>
          <w:trHeight w:val="64"/>
        </w:trPr>
        <w:tc>
          <w:tcPr>
            <w:tcW w:w="993" w:type="dxa"/>
            <w:tcBorders>
              <w:top w:val="nil"/>
              <w:left w:val="nil"/>
              <w:bottom w:val="single" w:sz="4" w:space="0" w:color="auto"/>
            </w:tcBorders>
            <w:shd w:val="clear" w:color="auto" w:fill="auto"/>
            <w:tcMar>
              <w:top w:w="20" w:type="dxa"/>
              <w:left w:w="20" w:type="dxa"/>
              <w:bottom w:w="0" w:type="dxa"/>
              <w:right w:w="20" w:type="dxa"/>
            </w:tcMar>
            <w:vAlign w:val="bottom"/>
            <w:hideMark/>
          </w:tcPr>
          <w:p w14:paraId="2E791A59" w14:textId="104E86A8"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8 (N</w:t>
            </w:r>
            <w:r w:rsidRPr="00872E62">
              <w:rPr>
                <w:rFonts w:ascii="Times New Roman" w:hAnsi="Times New Roman" w:cs="Times New Roman"/>
                <w:bCs/>
                <w:sz w:val="20"/>
                <w:szCs w:val="20"/>
                <w:vertAlign w:val="subscript"/>
                <w:lang w:val="en-US"/>
              </w:rPr>
              <w:t>0</w:t>
            </w:r>
            <w:r w:rsidRPr="00872E62">
              <w:rPr>
                <w:rFonts w:ascii="Times New Roman" w:hAnsi="Times New Roman" w:cs="Times New Roman"/>
                <w:bCs/>
                <w:sz w:val="20"/>
                <w:szCs w:val="20"/>
                <w:lang w:val="en-US"/>
              </w:rPr>
              <w:t>)</w:t>
            </w:r>
          </w:p>
        </w:tc>
        <w:tc>
          <w:tcPr>
            <w:tcW w:w="821" w:type="dxa"/>
            <w:tcBorders>
              <w:top w:val="nil"/>
              <w:bottom w:val="single" w:sz="4" w:space="0" w:color="auto"/>
            </w:tcBorders>
            <w:vAlign w:val="bottom"/>
          </w:tcPr>
          <w:p w14:paraId="76F487DE" w14:textId="60966BD1" w:rsidR="00D00BEE" w:rsidRPr="00872E62" w:rsidRDefault="00D00BEE" w:rsidP="00D64696">
            <w:pPr>
              <w:spacing w:after="0" w:line="240" w:lineRule="auto"/>
              <w:rPr>
                <w:rFonts w:ascii="Times New Roman" w:hAnsi="Times New Roman" w:cs="Times New Roman"/>
                <w:sz w:val="20"/>
                <w:szCs w:val="20"/>
                <w:lang w:val="cs-CZ"/>
              </w:rPr>
            </w:pPr>
            <w:r w:rsidRPr="00872E62">
              <w:rPr>
                <w:rFonts w:ascii="Times New Roman" w:hAnsi="Times New Roman" w:cs="Times New Roman"/>
                <w:sz w:val="20"/>
                <w:szCs w:val="20"/>
                <w:lang w:val="cs-CZ"/>
              </w:rPr>
              <w:t>6088</w:t>
            </w:r>
            <w:r w:rsidRPr="00872E62">
              <w:rPr>
                <w:rFonts w:ascii="Times New Roman" w:hAnsi="Times New Roman" w:cs="Times New Roman"/>
                <w:sz w:val="20"/>
                <w:szCs w:val="20"/>
                <w:vertAlign w:val="superscript"/>
                <w:lang w:val="cs-CZ"/>
              </w:rPr>
              <w:t>ab</w:t>
            </w:r>
          </w:p>
        </w:tc>
        <w:tc>
          <w:tcPr>
            <w:tcW w:w="907" w:type="dxa"/>
            <w:gridSpan w:val="2"/>
            <w:tcBorders>
              <w:top w:val="nil"/>
              <w:bottom w:val="single" w:sz="4" w:space="0" w:color="auto"/>
            </w:tcBorders>
          </w:tcPr>
          <w:p w14:paraId="0B5CA5BD" w14:textId="7CED4493"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14.7</w:t>
            </w:r>
            <w:r w:rsidRPr="00D26ED3">
              <w:rPr>
                <w:rFonts w:ascii="Times New Roman" w:hAnsi="Times New Roman" w:cs="Times New Roman"/>
                <w:sz w:val="20"/>
                <w:szCs w:val="20"/>
                <w:vertAlign w:val="superscript"/>
                <w:lang w:val="en-US"/>
              </w:rPr>
              <w:t>d</w:t>
            </w:r>
          </w:p>
        </w:tc>
        <w:tc>
          <w:tcPr>
            <w:tcW w:w="907" w:type="dxa"/>
            <w:tcBorders>
              <w:top w:val="nil"/>
              <w:bottom w:val="single" w:sz="4" w:space="0" w:color="auto"/>
            </w:tcBorders>
            <w:shd w:val="clear" w:color="auto" w:fill="auto"/>
            <w:tcMar>
              <w:top w:w="20" w:type="dxa"/>
              <w:left w:w="20" w:type="dxa"/>
              <w:bottom w:w="0" w:type="dxa"/>
              <w:right w:w="20" w:type="dxa"/>
            </w:tcMar>
            <w:vAlign w:val="bottom"/>
          </w:tcPr>
          <w:p w14:paraId="7FEB2DDF" w14:textId="08143C5E"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bottom w:val="single" w:sz="4" w:space="0" w:color="auto"/>
              <w:right w:val="nil"/>
            </w:tcBorders>
            <w:shd w:val="clear" w:color="auto" w:fill="auto"/>
            <w:tcMar>
              <w:top w:w="20" w:type="dxa"/>
              <w:left w:w="20" w:type="dxa"/>
              <w:bottom w:w="0" w:type="dxa"/>
              <w:right w:w="20" w:type="dxa"/>
            </w:tcMar>
            <w:vAlign w:val="bottom"/>
          </w:tcPr>
          <w:p w14:paraId="7C4BAF28" w14:textId="2BBE397F"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single" w:sz="4" w:space="0" w:color="auto"/>
              <w:right w:val="nil"/>
            </w:tcBorders>
            <w:shd w:val="clear" w:color="auto" w:fill="auto"/>
            <w:tcMar>
              <w:top w:w="20" w:type="dxa"/>
              <w:left w:w="20" w:type="dxa"/>
              <w:bottom w:w="0" w:type="dxa"/>
              <w:right w:w="20" w:type="dxa"/>
            </w:tcMar>
            <w:vAlign w:val="bottom"/>
          </w:tcPr>
          <w:p w14:paraId="7E8B8824" w14:textId="308CFC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single" w:sz="4" w:space="0" w:color="auto"/>
              <w:right w:val="nil"/>
            </w:tcBorders>
            <w:shd w:val="clear" w:color="auto" w:fill="auto"/>
            <w:tcMar>
              <w:top w:w="20" w:type="dxa"/>
              <w:left w:w="20" w:type="dxa"/>
              <w:bottom w:w="0" w:type="dxa"/>
              <w:right w:w="20" w:type="dxa"/>
            </w:tcMar>
            <w:vAlign w:val="bottom"/>
          </w:tcPr>
          <w:p w14:paraId="49F2BB99" w14:textId="698C9D76"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3940</w:t>
            </w:r>
          </w:p>
        </w:tc>
        <w:tc>
          <w:tcPr>
            <w:tcW w:w="907" w:type="dxa"/>
            <w:tcBorders>
              <w:top w:val="nil"/>
              <w:left w:val="nil"/>
              <w:bottom w:val="single" w:sz="4" w:space="0" w:color="auto"/>
              <w:right w:val="nil"/>
            </w:tcBorders>
            <w:shd w:val="clear" w:color="auto" w:fill="auto"/>
            <w:tcMar>
              <w:top w:w="20" w:type="dxa"/>
              <w:left w:w="20" w:type="dxa"/>
              <w:bottom w:w="0" w:type="dxa"/>
              <w:right w:w="20" w:type="dxa"/>
            </w:tcMar>
            <w:vAlign w:val="bottom"/>
          </w:tcPr>
          <w:p w14:paraId="0013B36E" w14:textId="55685D3F"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907" w:type="dxa"/>
            <w:tcBorders>
              <w:top w:val="nil"/>
              <w:left w:val="nil"/>
              <w:bottom w:val="single" w:sz="4" w:space="0" w:color="auto"/>
              <w:right w:val="nil"/>
            </w:tcBorders>
            <w:shd w:val="clear" w:color="auto" w:fill="auto"/>
            <w:tcMar>
              <w:top w:w="20" w:type="dxa"/>
              <w:left w:w="20" w:type="dxa"/>
              <w:bottom w:w="0" w:type="dxa"/>
              <w:right w:w="20" w:type="dxa"/>
            </w:tcMar>
            <w:vAlign w:val="bottom"/>
          </w:tcPr>
          <w:p w14:paraId="0ED72415" w14:textId="446DEB8D"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1783</w:t>
            </w:r>
          </w:p>
        </w:tc>
        <w:tc>
          <w:tcPr>
            <w:tcW w:w="908" w:type="dxa"/>
            <w:tcBorders>
              <w:top w:val="nil"/>
              <w:left w:val="nil"/>
              <w:bottom w:val="single" w:sz="4" w:space="0" w:color="auto"/>
              <w:right w:val="nil"/>
            </w:tcBorders>
            <w:shd w:val="clear" w:color="auto" w:fill="auto"/>
            <w:tcMar>
              <w:top w:w="20" w:type="dxa"/>
              <w:left w:w="20" w:type="dxa"/>
              <w:bottom w:w="0" w:type="dxa"/>
              <w:right w:w="20" w:type="dxa"/>
            </w:tcMar>
            <w:vAlign w:val="bottom"/>
          </w:tcPr>
          <w:p w14:paraId="6E8FF80B" w14:textId="0814148F"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300</w:t>
            </w:r>
          </w:p>
        </w:tc>
      </w:tr>
      <w:tr w:rsidR="00636664" w:rsidRPr="002D15DA" w14:paraId="27412466" w14:textId="77777777" w:rsidTr="00F611D8">
        <w:trPr>
          <w:trHeight w:val="64"/>
        </w:trPr>
        <w:tc>
          <w:tcPr>
            <w:tcW w:w="9072" w:type="dxa"/>
            <w:gridSpan w:val="11"/>
            <w:tcBorders>
              <w:top w:val="single" w:sz="4" w:space="0" w:color="auto"/>
              <w:left w:val="nil"/>
              <w:bottom w:val="single" w:sz="4" w:space="0" w:color="auto"/>
            </w:tcBorders>
          </w:tcPr>
          <w:p w14:paraId="172E372B" w14:textId="7BD88351" w:rsidR="00636664" w:rsidRPr="002B4DEA" w:rsidRDefault="00636664" w:rsidP="002B4DEA">
            <w:pPr>
              <w:spacing w:after="0" w:line="240" w:lineRule="auto"/>
              <w:rPr>
                <w:rFonts w:ascii="Times New Roman" w:hAnsi="Times New Roman" w:cs="Times New Roman"/>
                <w:bCs/>
                <w:sz w:val="20"/>
                <w:szCs w:val="20"/>
                <w:lang w:val="en-US"/>
              </w:rPr>
            </w:pPr>
            <w:r w:rsidRPr="002B4DEA">
              <w:rPr>
                <w:rFonts w:ascii="Times New Roman" w:hAnsi="Times New Roman" w:cs="Times New Roman"/>
                <w:bCs/>
                <w:sz w:val="20"/>
                <w:szCs w:val="20"/>
                <w:lang w:val="en-US"/>
              </w:rPr>
              <w:t>2020</w:t>
            </w:r>
          </w:p>
        </w:tc>
      </w:tr>
      <w:tr w:rsidR="00DD08E8" w:rsidRPr="002D15DA" w14:paraId="2182EAF4" w14:textId="77777777" w:rsidTr="00484854">
        <w:trPr>
          <w:trHeight w:val="64"/>
        </w:trPr>
        <w:tc>
          <w:tcPr>
            <w:tcW w:w="993" w:type="dxa"/>
            <w:tcBorders>
              <w:top w:val="single" w:sz="4" w:space="0" w:color="auto"/>
              <w:left w:val="nil"/>
              <w:bottom w:val="nil"/>
            </w:tcBorders>
            <w:shd w:val="clear" w:color="auto" w:fill="auto"/>
            <w:tcMar>
              <w:top w:w="20" w:type="dxa"/>
              <w:left w:w="20" w:type="dxa"/>
              <w:bottom w:w="0" w:type="dxa"/>
              <w:right w:w="20" w:type="dxa"/>
            </w:tcMar>
            <w:vAlign w:val="bottom"/>
          </w:tcPr>
          <w:p w14:paraId="27C8A88B" w14:textId="016D1428"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1 (N</w:t>
            </w:r>
            <w:r w:rsidRPr="00872E62">
              <w:rPr>
                <w:rFonts w:ascii="Times New Roman" w:hAnsi="Times New Roman" w:cs="Times New Roman"/>
                <w:bCs/>
                <w:sz w:val="20"/>
                <w:szCs w:val="20"/>
                <w:vertAlign w:val="subscript"/>
                <w:lang w:val="en-US"/>
              </w:rPr>
              <w:t>150</w:t>
            </w:r>
            <w:r w:rsidRPr="00872E62">
              <w:rPr>
                <w:rFonts w:ascii="Times New Roman" w:hAnsi="Times New Roman" w:cs="Times New Roman"/>
                <w:bCs/>
                <w:sz w:val="20"/>
                <w:szCs w:val="20"/>
                <w:lang w:val="en-US"/>
              </w:rPr>
              <w:t>)</w:t>
            </w:r>
          </w:p>
        </w:tc>
        <w:tc>
          <w:tcPr>
            <w:tcW w:w="821" w:type="dxa"/>
            <w:tcBorders>
              <w:top w:val="nil"/>
              <w:bottom w:val="nil"/>
            </w:tcBorders>
            <w:vAlign w:val="bottom"/>
          </w:tcPr>
          <w:p w14:paraId="57F6B4D6" w14:textId="6D48FBBB" w:rsidR="00D00BEE" w:rsidRPr="00872E62" w:rsidRDefault="00D00BEE" w:rsidP="00D64696">
            <w:pPr>
              <w:spacing w:after="0" w:line="240" w:lineRule="auto"/>
              <w:rPr>
                <w:rFonts w:ascii="Times New Roman" w:hAnsi="Times New Roman" w:cs="Times New Roman"/>
                <w:sz w:val="20"/>
                <w:szCs w:val="20"/>
                <w:lang w:val="fi-FI"/>
              </w:rPr>
            </w:pPr>
            <w:r w:rsidRPr="00872E62">
              <w:rPr>
                <w:rFonts w:ascii="Times New Roman" w:hAnsi="Times New Roman" w:cs="Times New Roman"/>
                <w:sz w:val="20"/>
                <w:szCs w:val="20"/>
                <w:lang w:val="fi-FI"/>
              </w:rPr>
              <w:t>8699</w:t>
            </w:r>
            <w:r w:rsidRPr="00872E62">
              <w:rPr>
                <w:rFonts w:ascii="Times New Roman" w:hAnsi="Times New Roman" w:cs="Times New Roman"/>
                <w:sz w:val="20"/>
                <w:szCs w:val="20"/>
                <w:vertAlign w:val="superscript"/>
                <w:lang w:val="fi-FI"/>
              </w:rPr>
              <w:t>bcd</w:t>
            </w:r>
          </w:p>
        </w:tc>
        <w:tc>
          <w:tcPr>
            <w:tcW w:w="907" w:type="dxa"/>
            <w:gridSpan w:val="2"/>
            <w:tcBorders>
              <w:top w:val="nil"/>
              <w:bottom w:val="nil"/>
            </w:tcBorders>
          </w:tcPr>
          <w:p w14:paraId="16160FA9" w14:textId="4A251752" w:rsidR="00D00BEE"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10.8</w:t>
            </w:r>
            <w:r w:rsidRPr="00821ED4">
              <w:rPr>
                <w:rFonts w:ascii="Times New Roman" w:hAnsi="Times New Roman" w:cs="Times New Roman"/>
                <w:sz w:val="20"/>
                <w:szCs w:val="20"/>
                <w:vertAlign w:val="superscript"/>
                <w:lang w:val="en-US"/>
              </w:rPr>
              <w:t>a</w:t>
            </w:r>
          </w:p>
        </w:tc>
        <w:tc>
          <w:tcPr>
            <w:tcW w:w="907" w:type="dxa"/>
            <w:tcBorders>
              <w:top w:val="nil"/>
              <w:bottom w:val="nil"/>
            </w:tcBorders>
            <w:shd w:val="clear" w:color="auto" w:fill="auto"/>
            <w:tcMar>
              <w:top w:w="20" w:type="dxa"/>
              <w:left w:w="20" w:type="dxa"/>
              <w:bottom w:w="0" w:type="dxa"/>
              <w:right w:w="20" w:type="dxa"/>
            </w:tcMar>
            <w:vAlign w:val="bottom"/>
          </w:tcPr>
          <w:p w14:paraId="25D0EE96" w14:textId="4671C818"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8603</w:t>
            </w:r>
          </w:p>
        </w:tc>
        <w:tc>
          <w:tcPr>
            <w:tcW w:w="908" w:type="dxa"/>
            <w:tcBorders>
              <w:top w:val="nil"/>
              <w:bottom w:val="nil"/>
              <w:right w:val="nil"/>
            </w:tcBorders>
            <w:shd w:val="clear" w:color="auto" w:fill="auto"/>
            <w:tcMar>
              <w:top w:w="20" w:type="dxa"/>
              <w:left w:w="20" w:type="dxa"/>
              <w:bottom w:w="0" w:type="dxa"/>
              <w:right w:w="20" w:type="dxa"/>
            </w:tcMar>
            <w:vAlign w:val="bottom"/>
          </w:tcPr>
          <w:p w14:paraId="5B5DB739" w14:textId="6D8F01CC"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354AF188" w14:textId="7375140C"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1720B07F" w14:textId="2B0B8188"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5C1FB38E" w14:textId="6C664900"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47382A00"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left w:val="nil"/>
              <w:bottom w:val="nil"/>
              <w:right w:val="nil"/>
            </w:tcBorders>
            <w:shd w:val="clear" w:color="auto" w:fill="auto"/>
            <w:tcMar>
              <w:top w:w="20" w:type="dxa"/>
              <w:left w:w="20" w:type="dxa"/>
              <w:bottom w:w="0" w:type="dxa"/>
              <w:right w:w="20" w:type="dxa"/>
            </w:tcMar>
            <w:vAlign w:val="bottom"/>
          </w:tcPr>
          <w:p w14:paraId="50B00C8E" w14:textId="1A8C9D7A"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96</w:t>
            </w:r>
          </w:p>
        </w:tc>
      </w:tr>
      <w:tr w:rsidR="00DD08E8" w:rsidRPr="002D15DA" w14:paraId="7C586A3C" w14:textId="77777777" w:rsidTr="00484854">
        <w:trPr>
          <w:trHeight w:val="64"/>
        </w:trPr>
        <w:tc>
          <w:tcPr>
            <w:tcW w:w="993" w:type="dxa"/>
            <w:tcBorders>
              <w:top w:val="nil"/>
              <w:left w:val="nil"/>
              <w:bottom w:val="nil"/>
            </w:tcBorders>
            <w:shd w:val="clear" w:color="auto" w:fill="auto"/>
            <w:tcMar>
              <w:top w:w="20" w:type="dxa"/>
              <w:left w:w="20" w:type="dxa"/>
              <w:bottom w:w="0" w:type="dxa"/>
              <w:right w:w="20" w:type="dxa"/>
            </w:tcMar>
            <w:vAlign w:val="bottom"/>
          </w:tcPr>
          <w:p w14:paraId="367C4E22" w14:textId="46A45F51"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is-IS"/>
              </w:rPr>
              <w:t xml:space="preserve">2 </w:t>
            </w:r>
            <w:r w:rsidRPr="00872E62">
              <w:rPr>
                <w:rFonts w:ascii="Times New Roman" w:hAnsi="Times New Roman" w:cs="Times New Roman"/>
                <w:bCs/>
                <w:sz w:val="20"/>
                <w:szCs w:val="20"/>
                <w:lang w:val="en-US"/>
              </w:rPr>
              <w:t>(N</w:t>
            </w:r>
            <w:r w:rsidRPr="00872E62">
              <w:rPr>
                <w:rFonts w:ascii="Times New Roman" w:hAnsi="Times New Roman" w:cs="Times New Roman"/>
                <w:bCs/>
                <w:sz w:val="20"/>
                <w:szCs w:val="20"/>
                <w:vertAlign w:val="subscript"/>
                <w:lang w:val="en-US"/>
              </w:rPr>
              <w:t>150</w:t>
            </w:r>
            <w:r w:rsidRPr="00872E62">
              <w:rPr>
                <w:rFonts w:ascii="Times New Roman" w:hAnsi="Times New Roman" w:cs="Times New Roman"/>
                <w:bCs/>
                <w:sz w:val="20"/>
                <w:szCs w:val="20"/>
                <w:lang w:val="en-US"/>
              </w:rPr>
              <w:t>)</w:t>
            </w:r>
          </w:p>
        </w:tc>
        <w:tc>
          <w:tcPr>
            <w:tcW w:w="821" w:type="dxa"/>
            <w:tcBorders>
              <w:top w:val="nil"/>
              <w:bottom w:val="nil"/>
            </w:tcBorders>
            <w:vAlign w:val="bottom"/>
          </w:tcPr>
          <w:p w14:paraId="59CE50BB" w14:textId="23EE15D1" w:rsidR="00D00BEE" w:rsidRPr="00872E62" w:rsidRDefault="00D00BEE" w:rsidP="00D64696">
            <w:pPr>
              <w:spacing w:after="0" w:line="240" w:lineRule="auto"/>
              <w:rPr>
                <w:rFonts w:ascii="Times New Roman" w:hAnsi="Times New Roman" w:cs="Times New Roman"/>
                <w:sz w:val="20"/>
                <w:szCs w:val="20"/>
                <w:lang w:val="cs-CZ"/>
              </w:rPr>
            </w:pPr>
            <w:r w:rsidRPr="00872E62">
              <w:rPr>
                <w:rFonts w:ascii="Times New Roman" w:hAnsi="Times New Roman" w:cs="Times New Roman"/>
                <w:sz w:val="20"/>
                <w:szCs w:val="20"/>
                <w:lang w:val="cs-CZ"/>
              </w:rPr>
              <w:t>6999</w:t>
            </w:r>
            <w:r w:rsidRPr="00872E62">
              <w:rPr>
                <w:rFonts w:ascii="Times New Roman" w:hAnsi="Times New Roman" w:cs="Times New Roman"/>
                <w:sz w:val="20"/>
                <w:szCs w:val="20"/>
                <w:vertAlign w:val="superscript"/>
                <w:lang w:val="cs-CZ"/>
              </w:rPr>
              <w:t>a</w:t>
            </w:r>
          </w:p>
        </w:tc>
        <w:tc>
          <w:tcPr>
            <w:tcW w:w="907" w:type="dxa"/>
            <w:gridSpan w:val="2"/>
            <w:tcBorders>
              <w:top w:val="nil"/>
              <w:bottom w:val="nil"/>
            </w:tcBorders>
          </w:tcPr>
          <w:p w14:paraId="085EF628" w14:textId="77717A1F"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w:t>
            </w:r>
            <w:r w:rsidRPr="00C73D3B">
              <w:rPr>
                <w:rFonts w:ascii="Times New Roman" w:hAnsi="Times New Roman" w:cs="Times New Roman"/>
                <w:sz w:val="20"/>
                <w:szCs w:val="20"/>
                <w:vertAlign w:val="superscript"/>
                <w:lang w:val="en-US"/>
              </w:rPr>
              <w:t>a</w:t>
            </w:r>
          </w:p>
        </w:tc>
        <w:tc>
          <w:tcPr>
            <w:tcW w:w="907" w:type="dxa"/>
            <w:tcBorders>
              <w:top w:val="nil"/>
              <w:bottom w:val="nil"/>
            </w:tcBorders>
            <w:shd w:val="clear" w:color="auto" w:fill="auto"/>
            <w:tcMar>
              <w:top w:w="20" w:type="dxa"/>
              <w:left w:w="20" w:type="dxa"/>
              <w:bottom w:w="0" w:type="dxa"/>
              <w:right w:w="20" w:type="dxa"/>
            </w:tcMar>
            <w:vAlign w:val="bottom"/>
          </w:tcPr>
          <w:p w14:paraId="11018FE3" w14:textId="4A35ADF2"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bottom w:val="nil"/>
              <w:right w:val="nil"/>
            </w:tcBorders>
            <w:shd w:val="clear" w:color="auto" w:fill="auto"/>
            <w:tcMar>
              <w:top w:w="20" w:type="dxa"/>
              <w:left w:w="20" w:type="dxa"/>
              <w:bottom w:w="0" w:type="dxa"/>
              <w:right w:w="20" w:type="dxa"/>
            </w:tcMar>
            <w:vAlign w:val="bottom"/>
          </w:tcPr>
          <w:p w14:paraId="03F9A3AD" w14:textId="3B8A04F8"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lt-LT"/>
              </w:rPr>
              <w:t>6935</w:t>
            </w: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1B08DDC5"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3E3091B4"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685276A3" w14:textId="3E8F1479"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nil"/>
              <w:right w:val="nil"/>
            </w:tcBorders>
            <w:shd w:val="clear" w:color="auto" w:fill="auto"/>
            <w:tcMar>
              <w:top w:w="20" w:type="dxa"/>
              <w:left w:w="20" w:type="dxa"/>
              <w:bottom w:w="0" w:type="dxa"/>
              <w:right w:w="20" w:type="dxa"/>
            </w:tcMar>
            <w:vAlign w:val="bottom"/>
          </w:tcPr>
          <w:p w14:paraId="3E9E39A9" w14:textId="578904EE"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left w:val="nil"/>
              <w:bottom w:val="nil"/>
              <w:right w:val="nil"/>
            </w:tcBorders>
            <w:shd w:val="clear" w:color="auto" w:fill="auto"/>
            <w:tcMar>
              <w:top w:w="20" w:type="dxa"/>
              <w:left w:w="20" w:type="dxa"/>
              <w:bottom w:w="0" w:type="dxa"/>
              <w:right w:w="20" w:type="dxa"/>
            </w:tcMar>
            <w:vAlign w:val="bottom"/>
          </w:tcPr>
          <w:p w14:paraId="5716D831" w14:textId="4C7B44A9"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64</w:t>
            </w:r>
          </w:p>
        </w:tc>
      </w:tr>
      <w:tr w:rsidR="00DD08E8" w:rsidRPr="002D15DA" w14:paraId="70234761" w14:textId="77777777" w:rsidTr="00484854">
        <w:trPr>
          <w:trHeight w:val="78"/>
        </w:trPr>
        <w:tc>
          <w:tcPr>
            <w:tcW w:w="993" w:type="dxa"/>
            <w:tcBorders>
              <w:top w:val="nil"/>
              <w:left w:val="nil"/>
              <w:bottom w:val="nil"/>
            </w:tcBorders>
            <w:shd w:val="clear" w:color="auto" w:fill="auto"/>
            <w:tcMar>
              <w:top w:w="20" w:type="dxa"/>
              <w:left w:w="20" w:type="dxa"/>
              <w:bottom w:w="0" w:type="dxa"/>
              <w:right w:w="20" w:type="dxa"/>
            </w:tcMar>
            <w:vAlign w:val="bottom"/>
          </w:tcPr>
          <w:p w14:paraId="66F07129" w14:textId="5C96CF1B"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3 (N</w:t>
            </w:r>
            <w:r w:rsidRPr="00872E62">
              <w:rPr>
                <w:rFonts w:ascii="Times New Roman" w:hAnsi="Times New Roman" w:cs="Times New Roman"/>
                <w:bCs/>
                <w:sz w:val="20"/>
                <w:szCs w:val="20"/>
                <w:vertAlign w:val="subscript"/>
                <w:lang w:val="en-US"/>
              </w:rPr>
              <w:t>150</w:t>
            </w:r>
            <w:r w:rsidRPr="00872E62">
              <w:rPr>
                <w:rFonts w:ascii="Times New Roman" w:hAnsi="Times New Roman" w:cs="Times New Roman"/>
                <w:bCs/>
                <w:sz w:val="20"/>
                <w:szCs w:val="20"/>
                <w:lang w:val="en-US"/>
              </w:rPr>
              <w:t>)</w:t>
            </w:r>
          </w:p>
        </w:tc>
        <w:tc>
          <w:tcPr>
            <w:tcW w:w="821" w:type="dxa"/>
            <w:tcBorders>
              <w:top w:val="nil"/>
            </w:tcBorders>
            <w:vAlign w:val="bottom"/>
          </w:tcPr>
          <w:p w14:paraId="31322B5B" w14:textId="2E3E15EE" w:rsidR="00D00BEE" w:rsidRPr="00872E62" w:rsidRDefault="00D00BEE" w:rsidP="00D64696">
            <w:pPr>
              <w:spacing w:after="0" w:line="240" w:lineRule="auto"/>
              <w:rPr>
                <w:rFonts w:ascii="Times New Roman" w:hAnsi="Times New Roman" w:cs="Times New Roman"/>
                <w:sz w:val="20"/>
                <w:szCs w:val="20"/>
                <w:lang w:val="is-IS"/>
              </w:rPr>
            </w:pPr>
            <w:r w:rsidRPr="00872E62">
              <w:rPr>
                <w:rFonts w:ascii="Times New Roman" w:hAnsi="Times New Roman" w:cs="Times New Roman"/>
                <w:sz w:val="20"/>
                <w:szCs w:val="20"/>
                <w:lang w:val="is-IS"/>
              </w:rPr>
              <w:t>7492</w:t>
            </w:r>
            <w:r w:rsidRPr="00872E62">
              <w:rPr>
                <w:rFonts w:ascii="Times New Roman" w:hAnsi="Times New Roman" w:cs="Times New Roman"/>
                <w:sz w:val="20"/>
                <w:szCs w:val="20"/>
                <w:vertAlign w:val="superscript"/>
                <w:lang w:val="is-IS"/>
              </w:rPr>
              <w:t>ab</w:t>
            </w:r>
          </w:p>
        </w:tc>
        <w:tc>
          <w:tcPr>
            <w:tcW w:w="907" w:type="dxa"/>
            <w:gridSpan w:val="2"/>
            <w:tcBorders>
              <w:top w:val="nil"/>
            </w:tcBorders>
          </w:tcPr>
          <w:p w14:paraId="46BCAE50" w14:textId="26EBD05A"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11.4</w:t>
            </w:r>
            <w:r w:rsidRPr="00C73D3B">
              <w:rPr>
                <w:rFonts w:ascii="Times New Roman" w:hAnsi="Times New Roman" w:cs="Times New Roman"/>
                <w:sz w:val="20"/>
                <w:szCs w:val="20"/>
                <w:vertAlign w:val="superscript"/>
                <w:lang w:val="en-US"/>
              </w:rPr>
              <w:t>a</w:t>
            </w:r>
          </w:p>
        </w:tc>
        <w:tc>
          <w:tcPr>
            <w:tcW w:w="907" w:type="dxa"/>
            <w:tcBorders>
              <w:top w:val="nil"/>
            </w:tcBorders>
            <w:shd w:val="clear" w:color="auto" w:fill="auto"/>
            <w:tcMar>
              <w:top w:w="20" w:type="dxa"/>
              <w:left w:w="20" w:type="dxa"/>
              <w:bottom w:w="0" w:type="dxa"/>
              <w:right w:w="20" w:type="dxa"/>
            </w:tcMar>
            <w:vAlign w:val="bottom"/>
          </w:tcPr>
          <w:p w14:paraId="1E201D58" w14:textId="037F53C0"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right w:val="nil"/>
            </w:tcBorders>
            <w:shd w:val="clear" w:color="auto" w:fill="auto"/>
            <w:tcMar>
              <w:top w:w="20" w:type="dxa"/>
              <w:left w:w="20" w:type="dxa"/>
              <w:bottom w:w="0" w:type="dxa"/>
              <w:right w:w="20" w:type="dxa"/>
            </w:tcMar>
            <w:vAlign w:val="bottom"/>
          </w:tcPr>
          <w:p w14:paraId="51128BEA" w14:textId="76A5E423"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4F8E6CC5" w14:textId="3D4CD44E"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7327</w:t>
            </w:r>
          </w:p>
        </w:tc>
        <w:tc>
          <w:tcPr>
            <w:tcW w:w="907" w:type="dxa"/>
            <w:tcBorders>
              <w:top w:val="nil"/>
              <w:left w:val="nil"/>
              <w:right w:val="nil"/>
            </w:tcBorders>
            <w:shd w:val="clear" w:color="auto" w:fill="auto"/>
            <w:tcMar>
              <w:top w:w="20" w:type="dxa"/>
              <w:left w:w="20" w:type="dxa"/>
              <w:bottom w:w="0" w:type="dxa"/>
              <w:right w:w="20" w:type="dxa"/>
            </w:tcMar>
            <w:vAlign w:val="bottom"/>
          </w:tcPr>
          <w:p w14:paraId="25EF9676" w14:textId="408506EB"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736BFEFC" w14:textId="55AF48B4"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11220CC0" w14:textId="54D049E2"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left w:val="nil"/>
              <w:right w:val="nil"/>
            </w:tcBorders>
            <w:shd w:val="clear" w:color="auto" w:fill="auto"/>
            <w:tcMar>
              <w:top w:w="20" w:type="dxa"/>
              <w:left w:w="20" w:type="dxa"/>
              <w:bottom w:w="0" w:type="dxa"/>
              <w:right w:w="20" w:type="dxa"/>
            </w:tcMar>
            <w:vAlign w:val="bottom"/>
          </w:tcPr>
          <w:p w14:paraId="624FD752" w14:textId="5B0CD489"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166</w:t>
            </w:r>
          </w:p>
        </w:tc>
      </w:tr>
      <w:tr w:rsidR="00DD08E8" w:rsidRPr="002D15DA" w14:paraId="27DC69ED" w14:textId="77777777" w:rsidTr="00484854">
        <w:trPr>
          <w:trHeight w:val="78"/>
        </w:trPr>
        <w:tc>
          <w:tcPr>
            <w:tcW w:w="993" w:type="dxa"/>
            <w:tcBorders>
              <w:top w:val="nil"/>
              <w:left w:val="nil"/>
              <w:bottom w:val="nil"/>
            </w:tcBorders>
            <w:shd w:val="clear" w:color="auto" w:fill="auto"/>
            <w:tcMar>
              <w:top w:w="20" w:type="dxa"/>
              <w:left w:w="20" w:type="dxa"/>
              <w:bottom w:w="0" w:type="dxa"/>
              <w:right w:w="20" w:type="dxa"/>
            </w:tcMar>
            <w:vAlign w:val="bottom"/>
          </w:tcPr>
          <w:p w14:paraId="2138FAB9" w14:textId="6C688B23"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4 (N</w:t>
            </w:r>
            <w:r w:rsidRPr="00872E62">
              <w:rPr>
                <w:rFonts w:ascii="Times New Roman" w:hAnsi="Times New Roman" w:cs="Times New Roman"/>
                <w:bCs/>
                <w:sz w:val="20"/>
                <w:szCs w:val="20"/>
                <w:vertAlign w:val="subscript"/>
                <w:lang w:val="en-US"/>
              </w:rPr>
              <w:t>150</w:t>
            </w:r>
            <w:r w:rsidRPr="00872E62">
              <w:rPr>
                <w:rFonts w:ascii="Times New Roman" w:hAnsi="Times New Roman" w:cs="Times New Roman"/>
                <w:bCs/>
                <w:sz w:val="20"/>
                <w:szCs w:val="20"/>
                <w:lang w:val="en-US"/>
              </w:rPr>
              <w:t>)</w:t>
            </w:r>
          </w:p>
        </w:tc>
        <w:tc>
          <w:tcPr>
            <w:tcW w:w="821" w:type="dxa"/>
            <w:tcBorders>
              <w:top w:val="nil"/>
            </w:tcBorders>
            <w:vAlign w:val="bottom"/>
          </w:tcPr>
          <w:p w14:paraId="21F73D56" w14:textId="7BBB6D3B" w:rsidR="00D00BEE" w:rsidRPr="00872E62" w:rsidRDefault="00D00BEE" w:rsidP="00D64696">
            <w:pPr>
              <w:spacing w:after="0" w:line="240" w:lineRule="auto"/>
              <w:rPr>
                <w:rFonts w:ascii="Times New Roman" w:hAnsi="Times New Roman" w:cs="Times New Roman"/>
                <w:sz w:val="20"/>
                <w:szCs w:val="20"/>
                <w:lang w:val="is-IS"/>
              </w:rPr>
            </w:pPr>
            <w:r w:rsidRPr="00872E62">
              <w:rPr>
                <w:rFonts w:ascii="Times New Roman" w:hAnsi="Times New Roman" w:cs="Times New Roman"/>
                <w:sz w:val="20"/>
                <w:szCs w:val="20"/>
                <w:lang w:val="is-IS"/>
              </w:rPr>
              <w:t>7981</w:t>
            </w:r>
            <w:r w:rsidRPr="00872E62">
              <w:rPr>
                <w:rFonts w:ascii="Times New Roman" w:hAnsi="Times New Roman" w:cs="Times New Roman"/>
                <w:sz w:val="20"/>
                <w:szCs w:val="20"/>
                <w:vertAlign w:val="superscript"/>
                <w:lang w:val="is-IS"/>
              </w:rPr>
              <w:t>ab</w:t>
            </w:r>
          </w:p>
        </w:tc>
        <w:tc>
          <w:tcPr>
            <w:tcW w:w="907" w:type="dxa"/>
            <w:gridSpan w:val="2"/>
            <w:tcBorders>
              <w:top w:val="nil"/>
            </w:tcBorders>
          </w:tcPr>
          <w:p w14:paraId="37289D6C" w14:textId="05E7AD15"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10.9</w:t>
            </w:r>
            <w:r w:rsidRPr="001A74A4">
              <w:rPr>
                <w:rFonts w:ascii="Times New Roman" w:hAnsi="Times New Roman" w:cs="Times New Roman"/>
                <w:sz w:val="20"/>
                <w:szCs w:val="20"/>
                <w:vertAlign w:val="superscript"/>
                <w:lang w:val="en-US"/>
              </w:rPr>
              <w:t>a</w:t>
            </w:r>
          </w:p>
        </w:tc>
        <w:tc>
          <w:tcPr>
            <w:tcW w:w="907" w:type="dxa"/>
            <w:tcBorders>
              <w:top w:val="nil"/>
            </w:tcBorders>
            <w:shd w:val="clear" w:color="auto" w:fill="auto"/>
            <w:tcMar>
              <w:top w:w="20" w:type="dxa"/>
              <w:left w:w="20" w:type="dxa"/>
              <w:bottom w:w="0" w:type="dxa"/>
              <w:right w:w="20" w:type="dxa"/>
            </w:tcMar>
            <w:vAlign w:val="bottom"/>
          </w:tcPr>
          <w:p w14:paraId="78D9853E" w14:textId="48E292DA"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right w:val="nil"/>
            </w:tcBorders>
            <w:shd w:val="clear" w:color="auto" w:fill="auto"/>
            <w:tcMar>
              <w:top w:w="20" w:type="dxa"/>
              <w:left w:w="20" w:type="dxa"/>
              <w:bottom w:w="0" w:type="dxa"/>
              <w:right w:w="20" w:type="dxa"/>
            </w:tcMar>
            <w:vAlign w:val="bottom"/>
          </w:tcPr>
          <w:p w14:paraId="4BD9895E"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7377C013"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54108C71" w14:textId="49B7EAE6"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7890</w:t>
            </w:r>
          </w:p>
        </w:tc>
        <w:tc>
          <w:tcPr>
            <w:tcW w:w="907" w:type="dxa"/>
            <w:tcBorders>
              <w:top w:val="nil"/>
              <w:left w:val="nil"/>
              <w:right w:val="nil"/>
            </w:tcBorders>
            <w:shd w:val="clear" w:color="auto" w:fill="auto"/>
            <w:tcMar>
              <w:top w:w="20" w:type="dxa"/>
              <w:left w:w="20" w:type="dxa"/>
              <w:bottom w:w="0" w:type="dxa"/>
              <w:right w:w="20" w:type="dxa"/>
            </w:tcMar>
            <w:vAlign w:val="bottom"/>
          </w:tcPr>
          <w:p w14:paraId="19E8A87D"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0D948A4C"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left w:val="nil"/>
              <w:right w:val="nil"/>
            </w:tcBorders>
            <w:shd w:val="clear" w:color="auto" w:fill="auto"/>
            <w:tcMar>
              <w:top w:w="20" w:type="dxa"/>
              <w:left w:w="20" w:type="dxa"/>
              <w:bottom w:w="0" w:type="dxa"/>
              <w:right w:w="20" w:type="dxa"/>
            </w:tcMar>
            <w:vAlign w:val="bottom"/>
          </w:tcPr>
          <w:p w14:paraId="168A32A5" w14:textId="4C4137A2"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92</w:t>
            </w:r>
          </w:p>
        </w:tc>
      </w:tr>
      <w:tr w:rsidR="00DD08E8" w:rsidRPr="002D15DA" w14:paraId="4ADD670D" w14:textId="77777777" w:rsidTr="00484854">
        <w:trPr>
          <w:trHeight w:val="78"/>
        </w:trPr>
        <w:tc>
          <w:tcPr>
            <w:tcW w:w="993" w:type="dxa"/>
            <w:tcBorders>
              <w:top w:val="nil"/>
              <w:left w:val="nil"/>
              <w:bottom w:val="nil"/>
            </w:tcBorders>
            <w:shd w:val="clear" w:color="auto" w:fill="auto"/>
            <w:tcMar>
              <w:top w:w="20" w:type="dxa"/>
              <w:left w:w="20" w:type="dxa"/>
              <w:bottom w:w="0" w:type="dxa"/>
              <w:right w:w="20" w:type="dxa"/>
            </w:tcMar>
            <w:vAlign w:val="bottom"/>
          </w:tcPr>
          <w:p w14:paraId="1C49B80A" w14:textId="27769505"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5 (N</w:t>
            </w:r>
            <w:r w:rsidRPr="00872E62">
              <w:rPr>
                <w:rFonts w:ascii="Times New Roman" w:hAnsi="Times New Roman" w:cs="Times New Roman"/>
                <w:bCs/>
                <w:sz w:val="20"/>
                <w:szCs w:val="20"/>
                <w:vertAlign w:val="subscript"/>
                <w:lang w:val="en-US"/>
              </w:rPr>
              <w:t>0</w:t>
            </w:r>
            <w:r w:rsidRPr="00872E62">
              <w:rPr>
                <w:rFonts w:ascii="Times New Roman" w:hAnsi="Times New Roman" w:cs="Times New Roman"/>
                <w:bCs/>
                <w:sz w:val="20"/>
                <w:szCs w:val="20"/>
                <w:lang w:val="en-US"/>
              </w:rPr>
              <w:t>)</w:t>
            </w:r>
          </w:p>
        </w:tc>
        <w:tc>
          <w:tcPr>
            <w:tcW w:w="821" w:type="dxa"/>
            <w:tcBorders>
              <w:top w:val="nil"/>
            </w:tcBorders>
            <w:vAlign w:val="bottom"/>
          </w:tcPr>
          <w:p w14:paraId="53261ED0" w14:textId="08F62B16" w:rsidR="00D00BEE" w:rsidRPr="00872E62" w:rsidRDefault="00D00BEE" w:rsidP="00D64696">
            <w:pPr>
              <w:spacing w:after="0" w:line="240" w:lineRule="auto"/>
              <w:rPr>
                <w:rFonts w:ascii="Times New Roman" w:hAnsi="Times New Roman" w:cs="Times New Roman"/>
                <w:sz w:val="20"/>
                <w:szCs w:val="20"/>
                <w:lang w:val="is-IS"/>
              </w:rPr>
            </w:pPr>
            <w:r w:rsidRPr="00872E62">
              <w:rPr>
                <w:rFonts w:ascii="Times New Roman" w:hAnsi="Times New Roman" w:cs="Times New Roman"/>
                <w:sz w:val="20"/>
                <w:szCs w:val="20"/>
                <w:lang w:val="is-IS"/>
              </w:rPr>
              <w:t>7423</w:t>
            </w:r>
            <w:r w:rsidRPr="00872E62">
              <w:rPr>
                <w:rFonts w:ascii="Times New Roman" w:hAnsi="Times New Roman" w:cs="Times New Roman"/>
                <w:sz w:val="20"/>
                <w:szCs w:val="20"/>
                <w:vertAlign w:val="superscript"/>
                <w:lang w:val="is-IS"/>
              </w:rPr>
              <w:t>ab</w:t>
            </w:r>
          </w:p>
        </w:tc>
        <w:tc>
          <w:tcPr>
            <w:tcW w:w="907" w:type="dxa"/>
            <w:gridSpan w:val="2"/>
            <w:tcBorders>
              <w:top w:val="nil"/>
            </w:tcBorders>
          </w:tcPr>
          <w:p w14:paraId="303F3AE5" w14:textId="39D9F477" w:rsidR="00D00BEE" w:rsidRDefault="00D00BEE" w:rsidP="00D64696">
            <w:pPr>
              <w:spacing w:after="0" w:line="240" w:lineRule="auto"/>
              <w:rPr>
                <w:rFonts w:ascii="Times New Roman" w:hAnsi="Times New Roman" w:cs="Times New Roman"/>
                <w:sz w:val="20"/>
                <w:szCs w:val="20"/>
                <w:lang w:val="lt-LT"/>
              </w:rPr>
            </w:pPr>
            <w:r>
              <w:rPr>
                <w:rFonts w:ascii="Times New Roman" w:hAnsi="Times New Roman" w:cs="Times New Roman"/>
                <w:sz w:val="20"/>
                <w:szCs w:val="20"/>
                <w:lang w:val="lt-LT"/>
              </w:rPr>
              <w:t>15.0</w:t>
            </w:r>
            <w:r w:rsidRPr="001A74A4">
              <w:rPr>
                <w:rFonts w:ascii="Times New Roman" w:hAnsi="Times New Roman" w:cs="Times New Roman"/>
                <w:sz w:val="20"/>
                <w:szCs w:val="20"/>
                <w:vertAlign w:val="superscript"/>
                <w:lang w:val="lt-LT"/>
              </w:rPr>
              <w:t>b</w:t>
            </w:r>
          </w:p>
        </w:tc>
        <w:tc>
          <w:tcPr>
            <w:tcW w:w="907" w:type="dxa"/>
            <w:tcBorders>
              <w:top w:val="nil"/>
            </w:tcBorders>
            <w:shd w:val="clear" w:color="auto" w:fill="auto"/>
            <w:tcMar>
              <w:top w:w="20" w:type="dxa"/>
              <w:left w:w="20" w:type="dxa"/>
              <w:bottom w:w="0" w:type="dxa"/>
              <w:right w:w="20" w:type="dxa"/>
            </w:tcMar>
            <w:vAlign w:val="bottom"/>
          </w:tcPr>
          <w:p w14:paraId="5521BB1A" w14:textId="635E35B5"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lt-LT"/>
              </w:rPr>
              <w:t>4732</w:t>
            </w:r>
          </w:p>
        </w:tc>
        <w:tc>
          <w:tcPr>
            <w:tcW w:w="908" w:type="dxa"/>
            <w:tcBorders>
              <w:top w:val="nil"/>
              <w:right w:val="nil"/>
            </w:tcBorders>
            <w:shd w:val="clear" w:color="auto" w:fill="auto"/>
            <w:tcMar>
              <w:top w:w="20" w:type="dxa"/>
              <w:left w:w="20" w:type="dxa"/>
              <w:bottom w:w="0" w:type="dxa"/>
              <w:right w:w="20" w:type="dxa"/>
            </w:tcMar>
            <w:vAlign w:val="bottom"/>
          </w:tcPr>
          <w:p w14:paraId="0A13B87A"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3198E69B"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51D38A52"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3B6E469A" w14:textId="0D653E49"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2617</w:t>
            </w:r>
          </w:p>
        </w:tc>
        <w:tc>
          <w:tcPr>
            <w:tcW w:w="907" w:type="dxa"/>
            <w:tcBorders>
              <w:top w:val="nil"/>
              <w:left w:val="nil"/>
              <w:right w:val="nil"/>
            </w:tcBorders>
            <w:shd w:val="clear" w:color="auto" w:fill="auto"/>
            <w:tcMar>
              <w:top w:w="20" w:type="dxa"/>
              <w:left w:w="20" w:type="dxa"/>
              <w:bottom w:w="0" w:type="dxa"/>
              <w:right w:w="20" w:type="dxa"/>
            </w:tcMar>
            <w:vAlign w:val="bottom"/>
          </w:tcPr>
          <w:p w14:paraId="1097617B"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left w:val="nil"/>
              <w:right w:val="nil"/>
            </w:tcBorders>
            <w:shd w:val="clear" w:color="auto" w:fill="auto"/>
            <w:tcMar>
              <w:top w:w="20" w:type="dxa"/>
              <w:left w:w="20" w:type="dxa"/>
              <w:bottom w:w="0" w:type="dxa"/>
              <w:right w:w="20" w:type="dxa"/>
            </w:tcMar>
            <w:vAlign w:val="bottom"/>
          </w:tcPr>
          <w:p w14:paraId="1A8375DD" w14:textId="1F5E7FE3"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74</w:t>
            </w:r>
          </w:p>
        </w:tc>
      </w:tr>
      <w:tr w:rsidR="00DD08E8" w:rsidRPr="002D15DA" w14:paraId="0867F20B" w14:textId="77777777" w:rsidTr="00484854">
        <w:trPr>
          <w:trHeight w:val="78"/>
        </w:trPr>
        <w:tc>
          <w:tcPr>
            <w:tcW w:w="993" w:type="dxa"/>
            <w:tcBorders>
              <w:top w:val="nil"/>
              <w:left w:val="nil"/>
              <w:bottom w:val="nil"/>
            </w:tcBorders>
            <w:shd w:val="clear" w:color="auto" w:fill="auto"/>
            <w:tcMar>
              <w:top w:w="20" w:type="dxa"/>
              <w:left w:w="20" w:type="dxa"/>
              <w:bottom w:w="0" w:type="dxa"/>
              <w:right w:w="20" w:type="dxa"/>
            </w:tcMar>
            <w:vAlign w:val="bottom"/>
          </w:tcPr>
          <w:p w14:paraId="1D33FDB0" w14:textId="23CC6B88"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6 (N</w:t>
            </w:r>
            <w:r w:rsidRPr="00872E62">
              <w:rPr>
                <w:rFonts w:ascii="Times New Roman" w:hAnsi="Times New Roman" w:cs="Times New Roman"/>
                <w:bCs/>
                <w:sz w:val="20"/>
                <w:szCs w:val="20"/>
                <w:vertAlign w:val="subscript"/>
                <w:lang w:val="en-US"/>
              </w:rPr>
              <w:t>0</w:t>
            </w:r>
            <w:r w:rsidRPr="00872E62">
              <w:rPr>
                <w:rFonts w:ascii="Times New Roman" w:hAnsi="Times New Roman" w:cs="Times New Roman"/>
                <w:bCs/>
                <w:sz w:val="20"/>
                <w:szCs w:val="20"/>
                <w:lang w:val="en-US"/>
              </w:rPr>
              <w:t>)</w:t>
            </w:r>
          </w:p>
        </w:tc>
        <w:tc>
          <w:tcPr>
            <w:tcW w:w="821" w:type="dxa"/>
            <w:tcBorders>
              <w:top w:val="nil"/>
            </w:tcBorders>
            <w:vAlign w:val="bottom"/>
          </w:tcPr>
          <w:p w14:paraId="6E981463" w14:textId="2B8196C2" w:rsidR="00D00BEE" w:rsidRPr="00872E62" w:rsidRDefault="00D00BEE" w:rsidP="00D64696">
            <w:pPr>
              <w:spacing w:after="0" w:line="240" w:lineRule="auto"/>
              <w:rPr>
                <w:rFonts w:ascii="Times New Roman" w:hAnsi="Times New Roman" w:cs="Times New Roman"/>
                <w:sz w:val="20"/>
                <w:szCs w:val="20"/>
                <w:lang w:val="is-IS"/>
              </w:rPr>
            </w:pPr>
            <w:r w:rsidRPr="00872E62">
              <w:rPr>
                <w:rFonts w:ascii="Times New Roman" w:hAnsi="Times New Roman" w:cs="Times New Roman"/>
                <w:sz w:val="20"/>
                <w:szCs w:val="20"/>
                <w:lang w:val="is-IS"/>
              </w:rPr>
              <w:t>7271</w:t>
            </w:r>
            <w:r w:rsidRPr="00872E62">
              <w:rPr>
                <w:rFonts w:ascii="Times New Roman" w:hAnsi="Times New Roman" w:cs="Times New Roman"/>
                <w:sz w:val="20"/>
                <w:szCs w:val="20"/>
                <w:vertAlign w:val="superscript"/>
                <w:lang w:val="is-IS"/>
              </w:rPr>
              <w:t>ab</w:t>
            </w:r>
          </w:p>
        </w:tc>
        <w:tc>
          <w:tcPr>
            <w:tcW w:w="907" w:type="dxa"/>
            <w:gridSpan w:val="2"/>
            <w:tcBorders>
              <w:top w:val="nil"/>
            </w:tcBorders>
          </w:tcPr>
          <w:p w14:paraId="6E09AA44" w14:textId="5C959D03"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15.2</w:t>
            </w:r>
            <w:r w:rsidRPr="00D60048">
              <w:rPr>
                <w:rFonts w:ascii="Times New Roman" w:hAnsi="Times New Roman" w:cs="Times New Roman"/>
                <w:sz w:val="20"/>
                <w:szCs w:val="20"/>
                <w:vertAlign w:val="superscript"/>
                <w:lang w:val="en-US"/>
              </w:rPr>
              <w:t>b</w:t>
            </w:r>
            <w:r>
              <w:rPr>
                <w:rFonts w:ascii="Times New Roman" w:hAnsi="Times New Roman" w:cs="Times New Roman"/>
                <w:sz w:val="20"/>
                <w:szCs w:val="20"/>
                <w:vertAlign w:val="superscript"/>
                <w:lang w:val="en-US"/>
              </w:rPr>
              <w:t>cd</w:t>
            </w:r>
          </w:p>
        </w:tc>
        <w:tc>
          <w:tcPr>
            <w:tcW w:w="907" w:type="dxa"/>
            <w:tcBorders>
              <w:top w:val="nil"/>
            </w:tcBorders>
            <w:shd w:val="clear" w:color="auto" w:fill="auto"/>
            <w:tcMar>
              <w:top w:w="20" w:type="dxa"/>
              <w:left w:w="20" w:type="dxa"/>
              <w:bottom w:w="0" w:type="dxa"/>
              <w:right w:w="20" w:type="dxa"/>
            </w:tcMar>
            <w:vAlign w:val="bottom"/>
          </w:tcPr>
          <w:p w14:paraId="1D9E5B44" w14:textId="25A96162"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right w:val="nil"/>
            </w:tcBorders>
            <w:shd w:val="clear" w:color="auto" w:fill="auto"/>
            <w:tcMar>
              <w:top w:w="20" w:type="dxa"/>
              <w:left w:w="20" w:type="dxa"/>
              <w:bottom w:w="0" w:type="dxa"/>
              <w:right w:w="20" w:type="dxa"/>
            </w:tcMar>
            <w:vAlign w:val="bottom"/>
          </w:tcPr>
          <w:p w14:paraId="5F1FFA4C"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68D21118"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5DE6BD9A" w14:textId="1B23623B"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3934</w:t>
            </w:r>
          </w:p>
        </w:tc>
        <w:tc>
          <w:tcPr>
            <w:tcW w:w="907" w:type="dxa"/>
            <w:tcBorders>
              <w:top w:val="nil"/>
              <w:left w:val="nil"/>
              <w:right w:val="nil"/>
            </w:tcBorders>
            <w:shd w:val="clear" w:color="auto" w:fill="auto"/>
            <w:tcMar>
              <w:top w:w="20" w:type="dxa"/>
              <w:left w:w="20" w:type="dxa"/>
              <w:bottom w:w="0" w:type="dxa"/>
              <w:right w:w="20" w:type="dxa"/>
            </w:tcMar>
            <w:vAlign w:val="bottom"/>
          </w:tcPr>
          <w:p w14:paraId="7804AEC2" w14:textId="3A6B77A2"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3251</w:t>
            </w:r>
          </w:p>
        </w:tc>
        <w:tc>
          <w:tcPr>
            <w:tcW w:w="907" w:type="dxa"/>
            <w:tcBorders>
              <w:top w:val="nil"/>
              <w:left w:val="nil"/>
              <w:right w:val="nil"/>
            </w:tcBorders>
            <w:shd w:val="clear" w:color="auto" w:fill="auto"/>
            <w:tcMar>
              <w:top w:w="20" w:type="dxa"/>
              <w:left w:w="20" w:type="dxa"/>
              <w:bottom w:w="0" w:type="dxa"/>
              <w:right w:w="20" w:type="dxa"/>
            </w:tcMar>
            <w:vAlign w:val="bottom"/>
          </w:tcPr>
          <w:p w14:paraId="66B1454E"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left w:val="nil"/>
              <w:right w:val="nil"/>
            </w:tcBorders>
            <w:shd w:val="clear" w:color="auto" w:fill="auto"/>
            <w:tcMar>
              <w:top w:w="20" w:type="dxa"/>
              <w:left w:w="20" w:type="dxa"/>
              <w:bottom w:w="0" w:type="dxa"/>
              <w:right w:w="20" w:type="dxa"/>
            </w:tcMar>
            <w:vAlign w:val="bottom"/>
          </w:tcPr>
          <w:p w14:paraId="39BCB2DA" w14:textId="5AD3EB8B"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86</w:t>
            </w:r>
          </w:p>
        </w:tc>
      </w:tr>
      <w:tr w:rsidR="00DD08E8" w:rsidRPr="002D15DA" w14:paraId="10BD5B6F" w14:textId="77777777" w:rsidTr="00484854">
        <w:trPr>
          <w:trHeight w:val="78"/>
        </w:trPr>
        <w:tc>
          <w:tcPr>
            <w:tcW w:w="993" w:type="dxa"/>
            <w:tcBorders>
              <w:top w:val="nil"/>
              <w:left w:val="nil"/>
              <w:bottom w:val="nil"/>
            </w:tcBorders>
            <w:shd w:val="clear" w:color="auto" w:fill="auto"/>
            <w:tcMar>
              <w:top w:w="20" w:type="dxa"/>
              <w:left w:w="20" w:type="dxa"/>
              <w:bottom w:w="0" w:type="dxa"/>
              <w:right w:w="20" w:type="dxa"/>
            </w:tcMar>
            <w:vAlign w:val="bottom"/>
          </w:tcPr>
          <w:p w14:paraId="36278AE3" w14:textId="3D955526"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lastRenderedPageBreak/>
              <w:t>7 (N</w:t>
            </w:r>
            <w:r w:rsidRPr="00872E62">
              <w:rPr>
                <w:rFonts w:ascii="Times New Roman" w:hAnsi="Times New Roman" w:cs="Times New Roman"/>
                <w:bCs/>
                <w:sz w:val="20"/>
                <w:szCs w:val="20"/>
                <w:vertAlign w:val="subscript"/>
                <w:lang w:val="en-US"/>
              </w:rPr>
              <w:t>0</w:t>
            </w:r>
            <w:r w:rsidRPr="00872E62">
              <w:rPr>
                <w:rFonts w:ascii="Times New Roman" w:hAnsi="Times New Roman" w:cs="Times New Roman"/>
                <w:bCs/>
                <w:sz w:val="20"/>
                <w:szCs w:val="20"/>
                <w:lang w:val="en-US"/>
              </w:rPr>
              <w:t>)</w:t>
            </w:r>
          </w:p>
        </w:tc>
        <w:tc>
          <w:tcPr>
            <w:tcW w:w="821" w:type="dxa"/>
            <w:tcBorders>
              <w:top w:val="nil"/>
            </w:tcBorders>
            <w:vAlign w:val="bottom"/>
          </w:tcPr>
          <w:p w14:paraId="2607EACD" w14:textId="2581660C" w:rsidR="00D00BEE" w:rsidRPr="00872E62" w:rsidRDefault="00D00BEE" w:rsidP="00D64696">
            <w:pPr>
              <w:spacing w:after="0" w:line="240" w:lineRule="auto"/>
              <w:rPr>
                <w:rFonts w:ascii="Times New Roman" w:hAnsi="Times New Roman" w:cs="Times New Roman"/>
                <w:sz w:val="20"/>
                <w:szCs w:val="20"/>
                <w:lang w:val="is-IS"/>
              </w:rPr>
            </w:pPr>
            <w:r w:rsidRPr="00872E62">
              <w:rPr>
                <w:rFonts w:ascii="Times New Roman" w:hAnsi="Times New Roman" w:cs="Times New Roman"/>
                <w:sz w:val="20"/>
                <w:szCs w:val="20"/>
                <w:lang w:val="is-IS"/>
              </w:rPr>
              <w:t>10308</w:t>
            </w:r>
            <w:r w:rsidRPr="00872E62">
              <w:rPr>
                <w:rFonts w:ascii="Times New Roman" w:hAnsi="Times New Roman" w:cs="Times New Roman"/>
                <w:sz w:val="20"/>
                <w:szCs w:val="20"/>
                <w:vertAlign w:val="superscript"/>
                <w:lang w:val="is-IS"/>
              </w:rPr>
              <w:t>d</w:t>
            </w:r>
          </w:p>
        </w:tc>
        <w:tc>
          <w:tcPr>
            <w:tcW w:w="907" w:type="dxa"/>
            <w:gridSpan w:val="2"/>
            <w:tcBorders>
              <w:top w:val="nil"/>
            </w:tcBorders>
          </w:tcPr>
          <w:p w14:paraId="241748FE" w14:textId="39C9B5A4" w:rsidR="00D00BEE"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16.2</w:t>
            </w:r>
            <w:r w:rsidRPr="005D689C">
              <w:rPr>
                <w:rFonts w:ascii="Times New Roman" w:hAnsi="Times New Roman" w:cs="Times New Roman"/>
                <w:sz w:val="20"/>
                <w:szCs w:val="20"/>
                <w:vertAlign w:val="superscript"/>
                <w:lang w:val="en-US"/>
              </w:rPr>
              <w:t>d</w:t>
            </w:r>
          </w:p>
        </w:tc>
        <w:tc>
          <w:tcPr>
            <w:tcW w:w="907" w:type="dxa"/>
            <w:tcBorders>
              <w:top w:val="nil"/>
            </w:tcBorders>
            <w:shd w:val="clear" w:color="auto" w:fill="auto"/>
            <w:tcMar>
              <w:top w:w="20" w:type="dxa"/>
              <w:left w:w="20" w:type="dxa"/>
              <w:bottom w:w="0" w:type="dxa"/>
              <w:right w:w="20" w:type="dxa"/>
            </w:tcMar>
            <w:vAlign w:val="bottom"/>
          </w:tcPr>
          <w:p w14:paraId="3997A97F" w14:textId="2279574F"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3681</w:t>
            </w:r>
          </w:p>
        </w:tc>
        <w:tc>
          <w:tcPr>
            <w:tcW w:w="908" w:type="dxa"/>
            <w:tcBorders>
              <w:top w:val="nil"/>
              <w:right w:val="nil"/>
            </w:tcBorders>
            <w:shd w:val="clear" w:color="auto" w:fill="auto"/>
            <w:tcMar>
              <w:top w:w="20" w:type="dxa"/>
              <w:left w:w="20" w:type="dxa"/>
              <w:bottom w:w="0" w:type="dxa"/>
              <w:right w:w="20" w:type="dxa"/>
            </w:tcMar>
            <w:vAlign w:val="bottom"/>
          </w:tcPr>
          <w:p w14:paraId="0A4E42EF"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776A7D79"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4B5C8311"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right w:val="nil"/>
            </w:tcBorders>
            <w:shd w:val="clear" w:color="auto" w:fill="auto"/>
            <w:tcMar>
              <w:top w:w="20" w:type="dxa"/>
              <w:left w:w="20" w:type="dxa"/>
              <w:bottom w:w="0" w:type="dxa"/>
              <w:right w:w="20" w:type="dxa"/>
            </w:tcMar>
            <w:vAlign w:val="bottom"/>
          </w:tcPr>
          <w:p w14:paraId="371D039C" w14:textId="14F02D06"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732</w:t>
            </w:r>
          </w:p>
        </w:tc>
        <w:tc>
          <w:tcPr>
            <w:tcW w:w="907" w:type="dxa"/>
            <w:tcBorders>
              <w:top w:val="nil"/>
              <w:left w:val="nil"/>
              <w:right w:val="nil"/>
            </w:tcBorders>
            <w:shd w:val="clear" w:color="auto" w:fill="auto"/>
            <w:tcMar>
              <w:top w:w="20" w:type="dxa"/>
              <w:left w:w="20" w:type="dxa"/>
              <w:bottom w:w="0" w:type="dxa"/>
              <w:right w:w="20" w:type="dxa"/>
            </w:tcMar>
            <w:vAlign w:val="bottom"/>
          </w:tcPr>
          <w:p w14:paraId="6F2048BE" w14:textId="794C5E03"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5802</w:t>
            </w:r>
          </w:p>
        </w:tc>
        <w:tc>
          <w:tcPr>
            <w:tcW w:w="908" w:type="dxa"/>
            <w:tcBorders>
              <w:top w:val="nil"/>
              <w:left w:val="nil"/>
              <w:right w:val="nil"/>
            </w:tcBorders>
            <w:shd w:val="clear" w:color="auto" w:fill="auto"/>
            <w:tcMar>
              <w:top w:w="20" w:type="dxa"/>
              <w:left w:w="20" w:type="dxa"/>
              <w:bottom w:w="0" w:type="dxa"/>
              <w:right w:w="20" w:type="dxa"/>
            </w:tcMar>
            <w:vAlign w:val="bottom"/>
          </w:tcPr>
          <w:p w14:paraId="44938F65" w14:textId="0F4E192B"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92</w:t>
            </w:r>
          </w:p>
        </w:tc>
      </w:tr>
      <w:tr w:rsidR="00DD08E8" w:rsidRPr="002D15DA" w14:paraId="489B3FE7" w14:textId="77777777" w:rsidTr="00484854">
        <w:trPr>
          <w:trHeight w:val="78"/>
        </w:trPr>
        <w:tc>
          <w:tcPr>
            <w:tcW w:w="993" w:type="dxa"/>
            <w:tcBorders>
              <w:top w:val="nil"/>
              <w:left w:val="nil"/>
              <w:bottom w:val="single" w:sz="4" w:space="0" w:color="auto"/>
            </w:tcBorders>
            <w:shd w:val="clear" w:color="auto" w:fill="auto"/>
            <w:tcMar>
              <w:top w:w="20" w:type="dxa"/>
              <w:left w:w="20" w:type="dxa"/>
              <w:bottom w:w="0" w:type="dxa"/>
              <w:right w:w="20" w:type="dxa"/>
            </w:tcMar>
            <w:vAlign w:val="bottom"/>
          </w:tcPr>
          <w:p w14:paraId="46F35578" w14:textId="36E0C37A" w:rsidR="00D00BEE" w:rsidRPr="00872E62" w:rsidRDefault="00D00BEE" w:rsidP="00D64696">
            <w:pPr>
              <w:spacing w:after="0" w:line="240" w:lineRule="auto"/>
              <w:rPr>
                <w:rFonts w:ascii="Times New Roman" w:hAnsi="Times New Roman" w:cs="Times New Roman"/>
                <w:sz w:val="20"/>
                <w:szCs w:val="20"/>
                <w:lang w:val="en-US"/>
              </w:rPr>
            </w:pPr>
            <w:r w:rsidRPr="00872E62">
              <w:rPr>
                <w:rFonts w:ascii="Times New Roman" w:hAnsi="Times New Roman" w:cs="Times New Roman"/>
                <w:bCs/>
                <w:sz w:val="20"/>
                <w:szCs w:val="20"/>
                <w:lang w:val="en-US"/>
              </w:rPr>
              <w:t>8 (N</w:t>
            </w:r>
            <w:r w:rsidRPr="00872E62">
              <w:rPr>
                <w:rFonts w:ascii="Times New Roman" w:hAnsi="Times New Roman" w:cs="Times New Roman"/>
                <w:bCs/>
                <w:sz w:val="20"/>
                <w:szCs w:val="20"/>
                <w:vertAlign w:val="subscript"/>
                <w:lang w:val="en-US"/>
              </w:rPr>
              <w:t>0</w:t>
            </w:r>
            <w:r w:rsidRPr="00872E62">
              <w:rPr>
                <w:rFonts w:ascii="Times New Roman" w:hAnsi="Times New Roman" w:cs="Times New Roman"/>
                <w:bCs/>
                <w:sz w:val="20"/>
                <w:szCs w:val="20"/>
                <w:lang w:val="en-US"/>
              </w:rPr>
              <w:t>)</w:t>
            </w:r>
          </w:p>
        </w:tc>
        <w:tc>
          <w:tcPr>
            <w:tcW w:w="821" w:type="dxa"/>
            <w:tcBorders>
              <w:top w:val="nil"/>
              <w:bottom w:val="single" w:sz="4" w:space="0" w:color="auto"/>
            </w:tcBorders>
            <w:vAlign w:val="bottom"/>
          </w:tcPr>
          <w:p w14:paraId="0022A461" w14:textId="2DB03FB5" w:rsidR="00D00BEE" w:rsidRPr="00872E62" w:rsidRDefault="00D00BEE" w:rsidP="00D64696">
            <w:pPr>
              <w:spacing w:after="0" w:line="240" w:lineRule="auto"/>
              <w:rPr>
                <w:rFonts w:ascii="Times New Roman" w:hAnsi="Times New Roman" w:cs="Times New Roman"/>
                <w:sz w:val="20"/>
                <w:szCs w:val="20"/>
                <w:lang w:val="is-IS"/>
              </w:rPr>
            </w:pPr>
            <w:r w:rsidRPr="00872E62">
              <w:rPr>
                <w:rFonts w:ascii="Times New Roman" w:hAnsi="Times New Roman" w:cs="Times New Roman"/>
                <w:sz w:val="20"/>
                <w:szCs w:val="20"/>
                <w:lang w:val="is-IS"/>
              </w:rPr>
              <w:t>8243</w:t>
            </w:r>
            <w:r w:rsidRPr="00872E62">
              <w:rPr>
                <w:rFonts w:ascii="Times New Roman" w:hAnsi="Times New Roman" w:cs="Times New Roman"/>
                <w:sz w:val="20"/>
                <w:szCs w:val="20"/>
                <w:vertAlign w:val="superscript"/>
                <w:lang w:val="is-IS"/>
              </w:rPr>
              <w:t>ab</w:t>
            </w:r>
          </w:p>
        </w:tc>
        <w:tc>
          <w:tcPr>
            <w:tcW w:w="907" w:type="dxa"/>
            <w:gridSpan w:val="2"/>
            <w:tcBorders>
              <w:top w:val="nil"/>
              <w:bottom w:val="single" w:sz="4" w:space="0" w:color="auto"/>
            </w:tcBorders>
          </w:tcPr>
          <w:p w14:paraId="3BA0E5D1" w14:textId="03763AB9"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15.9</w:t>
            </w:r>
            <w:r w:rsidRPr="005D689C">
              <w:rPr>
                <w:rFonts w:ascii="Times New Roman" w:hAnsi="Times New Roman" w:cs="Times New Roman"/>
                <w:sz w:val="20"/>
                <w:szCs w:val="20"/>
                <w:vertAlign w:val="superscript"/>
                <w:lang w:val="en-US"/>
              </w:rPr>
              <w:t>bcd</w:t>
            </w:r>
          </w:p>
        </w:tc>
        <w:tc>
          <w:tcPr>
            <w:tcW w:w="907" w:type="dxa"/>
            <w:tcBorders>
              <w:top w:val="nil"/>
              <w:bottom w:val="single" w:sz="4" w:space="0" w:color="auto"/>
            </w:tcBorders>
            <w:shd w:val="clear" w:color="auto" w:fill="auto"/>
            <w:tcMar>
              <w:top w:w="20" w:type="dxa"/>
              <w:left w:w="20" w:type="dxa"/>
              <w:bottom w:w="0" w:type="dxa"/>
              <w:right w:w="20" w:type="dxa"/>
            </w:tcMar>
            <w:vAlign w:val="bottom"/>
          </w:tcPr>
          <w:p w14:paraId="094D0D62" w14:textId="0840DE68" w:rsidR="00D00BEE" w:rsidRPr="002D15DA" w:rsidRDefault="00D00BEE" w:rsidP="00D64696">
            <w:pPr>
              <w:spacing w:after="0" w:line="240" w:lineRule="auto"/>
              <w:rPr>
                <w:rFonts w:ascii="Times New Roman" w:hAnsi="Times New Roman" w:cs="Times New Roman"/>
                <w:sz w:val="20"/>
                <w:szCs w:val="20"/>
                <w:lang w:val="en-US"/>
              </w:rPr>
            </w:pPr>
          </w:p>
        </w:tc>
        <w:tc>
          <w:tcPr>
            <w:tcW w:w="908" w:type="dxa"/>
            <w:tcBorders>
              <w:top w:val="nil"/>
              <w:bottom w:val="single" w:sz="4" w:space="0" w:color="auto"/>
              <w:right w:val="nil"/>
            </w:tcBorders>
            <w:shd w:val="clear" w:color="auto" w:fill="auto"/>
            <w:tcMar>
              <w:top w:w="20" w:type="dxa"/>
              <w:left w:w="20" w:type="dxa"/>
              <w:bottom w:w="0" w:type="dxa"/>
              <w:right w:w="20" w:type="dxa"/>
            </w:tcMar>
            <w:vAlign w:val="bottom"/>
          </w:tcPr>
          <w:p w14:paraId="6C071149"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single" w:sz="4" w:space="0" w:color="auto"/>
              <w:right w:val="nil"/>
            </w:tcBorders>
            <w:shd w:val="clear" w:color="auto" w:fill="auto"/>
            <w:tcMar>
              <w:top w:w="20" w:type="dxa"/>
              <w:left w:w="20" w:type="dxa"/>
              <w:bottom w:w="0" w:type="dxa"/>
              <w:right w:w="20" w:type="dxa"/>
            </w:tcMar>
            <w:vAlign w:val="bottom"/>
          </w:tcPr>
          <w:p w14:paraId="662F0F8F" w14:textId="77777777" w:rsidR="00D00BEE" w:rsidRPr="002D15DA" w:rsidRDefault="00D00BEE" w:rsidP="00D64696">
            <w:pPr>
              <w:spacing w:after="0" w:line="240" w:lineRule="auto"/>
              <w:rPr>
                <w:rFonts w:ascii="Times New Roman" w:hAnsi="Times New Roman" w:cs="Times New Roman"/>
                <w:sz w:val="20"/>
                <w:szCs w:val="20"/>
                <w:lang w:val="en-US"/>
              </w:rPr>
            </w:pPr>
          </w:p>
        </w:tc>
        <w:tc>
          <w:tcPr>
            <w:tcW w:w="907" w:type="dxa"/>
            <w:tcBorders>
              <w:top w:val="nil"/>
              <w:left w:val="nil"/>
              <w:bottom w:val="single" w:sz="4" w:space="0" w:color="auto"/>
              <w:right w:val="nil"/>
            </w:tcBorders>
            <w:shd w:val="clear" w:color="auto" w:fill="auto"/>
            <w:tcMar>
              <w:top w:w="20" w:type="dxa"/>
              <w:left w:w="20" w:type="dxa"/>
              <w:bottom w:w="0" w:type="dxa"/>
              <w:right w:w="20" w:type="dxa"/>
            </w:tcMar>
            <w:vAlign w:val="bottom"/>
          </w:tcPr>
          <w:p w14:paraId="3674CC79" w14:textId="78918577"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3150</w:t>
            </w:r>
          </w:p>
        </w:tc>
        <w:tc>
          <w:tcPr>
            <w:tcW w:w="907" w:type="dxa"/>
            <w:tcBorders>
              <w:top w:val="nil"/>
              <w:left w:val="nil"/>
              <w:bottom w:val="single" w:sz="4" w:space="0" w:color="auto"/>
              <w:right w:val="nil"/>
            </w:tcBorders>
            <w:shd w:val="clear" w:color="auto" w:fill="auto"/>
            <w:tcMar>
              <w:top w:w="20" w:type="dxa"/>
              <w:left w:w="20" w:type="dxa"/>
              <w:bottom w:w="0" w:type="dxa"/>
              <w:right w:w="20" w:type="dxa"/>
            </w:tcMar>
            <w:vAlign w:val="bottom"/>
          </w:tcPr>
          <w:p w14:paraId="39D50A89" w14:textId="052398E0"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309</w:t>
            </w:r>
          </w:p>
        </w:tc>
        <w:tc>
          <w:tcPr>
            <w:tcW w:w="907" w:type="dxa"/>
            <w:tcBorders>
              <w:top w:val="nil"/>
              <w:left w:val="nil"/>
              <w:bottom w:val="single" w:sz="4" w:space="0" w:color="auto"/>
              <w:right w:val="nil"/>
            </w:tcBorders>
            <w:shd w:val="clear" w:color="auto" w:fill="auto"/>
            <w:tcMar>
              <w:top w:w="20" w:type="dxa"/>
              <w:left w:w="20" w:type="dxa"/>
              <w:bottom w:w="0" w:type="dxa"/>
              <w:right w:w="20" w:type="dxa"/>
            </w:tcMar>
            <w:vAlign w:val="bottom"/>
          </w:tcPr>
          <w:p w14:paraId="3D01F5AC" w14:textId="36160C2D"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4723</w:t>
            </w:r>
          </w:p>
        </w:tc>
        <w:tc>
          <w:tcPr>
            <w:tcW w:w="908" w:type="dxa"/>
            <w:tcBorders>
              <w:top w:val="nil"/>
              <w:left w:val="nil"/>
              <w:bottom w:val="single" w:sz="4" w:space="0" w:color="auto"/>
              <w:right w:val="nil"/>
            </w:tcBorders>
            <w:shd w:val="clear" w:color="auto" w:fill="auto"/>
            <w:tcMar>
              <w:top w:w="20" w:type="dxa"/>
              <w:left w:w="20" w:type="dxa"/>
              <w:bottom w:w="0" w:type="dxa"/>
              <w:right w:w="20" w:type="dxa"/>
            </w:tcMar>
            <w:vAlign w:val="bottom"/>
          </w:tcPr>
          <w:p w14:paraId="0F3AA167" w14:textId="4D4D36F1" w:rsidR="00D00BEE" w:rsidRPr="002D15DA" w:rsidRDefault="00D00BEE" w:rsidP="00D646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61</w:t>
            </w:r>
          </w:p>
        </w:tc>
      </w:tr>
    </w:tbl>
    <w:p w14:paraId="27876C09" w14:textId="7907653A" w:rsidR="002D15DA" w:rsidRDefault="00BF4D4D" w:rsidP="002D15DA">
      <w:pPr>
        <w:spacing w:after="0" w:line="240" w:lineRule="auto"/>
        <w:rPr>
          <w:rFonts w:ascii="Times New Roman" w:hAnsi="Times New Roman" w:cs="Times New Roman"/>
          <w:sz w:val="20"/>
          <w:szCs w:val="20"/>
          <w:lang w:val="en-US"/>
        </w:rPr>
      </w:pPr>
      <w:r w:rsidRPr="00BF4D4D">
        <w:rPr>
          <w:rFonts w:ascii="Times New Roman" w:hAnsi="Times New Roman" w:cs="Times New Roman"/>
          <w:sz w:val="20"/>
          <w:szCs w:val="20"/>
          <w:vertAlign w:val="superscript"/>
          <w:lang w:val="en-US"/>
        </w:rPr>
        <w:t>1</w:t>
      </w:r>
      <w:r w:rsidR="002D15DA" w:rsidRPr="002D15DA">
        <w:rPr>
          <w:rFonts w:ascii="Times New Roman" w:hAnsi="Times New Roman" w:cs="Times New Roman"/>
          <w:sz w:val="20"/>
          <w:szCs w:val="20"/>
          <w:lang w:val="en-US"/>
        </w:rPr>
        <w:t>Different combinations of letters indicate significantly different means</w:t>
      </w:r>
      <w:r w:rsidR="00A030AE">
        <w:rPr>
          <w:rFonts w:ascii="Times New Roman" w:hAnsi="Times New Roman" w:cs="Times New Roman"/>
          <w:sz w:val="20"/>
          <w:szCs w:val="20"/>
          <w:lang w:val="en-US"/>
        </w:rPr>
        <w:t xml:space="preserve"> in different years</w:t>
      </w:r>
      <w:r w:rsidR="002D15DA" w:rsidRPr="002D15DA">
        <w:rPr>
          <w:rFonts w:ascii="Times New Roman" w:hAnsi="Times New Roman" w:cs="Times New Roman"/>
          <w:sz w:val="20"/>
          <w:szCs w:val="20"/>
          <w:lang w:val="en-US"/>
        </w:rPr>
        <w:t xml:space="preserve"> (</w:t>
      </w:r>
      <w:r w:rsidR="00DF7031">
        <w:rPr>
          <w:rFonts w:ascii="Times New Roman" w:hAnsi="Times New Roman" w:cs="Times New Roman"/>
          <w:i/>
          <w:iCs/>
          <w:sz w:val="20"/>
          <w:szCs w:val="20"/>
          <w:lang w:val="en-US"/>
        </w:rPr>
        <w:t>P</w:t>
      </w:r>
      <w:r w:rsidR="002D15DA" w:rsidRPr="002D15DA">
        <w:rPr>
          <w:rFonts w:ascii="Times New Roman" w:hAnsi="Times New Roman" w:cs="Times New Roman"/>
          <w:sz w:val="20"/>
          <w:szCs w:val="20"/>
          <w:lang w:val="en-US"/>
        </w:rPr>
        <w:t xml:space="preserve">&lt;0.05, </w:t>
      </w:r>
      <w:r w:rsidR="00612664">
        <w:rPr>
          <w:rFonts w:ascii="Times New Roman" w:hAnsi="Times New Roman" w:cs="Times New Roman"/>
          <w:sz w:val="20"/>
          <w:szCs w:val="20"/>
          <w:lang w:val="en-US"/>
        </w:rPr>
        <w:t>Duncan</w:t>
      </w:r>
      <w:r w:rsidR="002D15DA" w:rsidRPr="002D15DA">
        <w:rPr>
          <w:rFonts w:ascii="Times New Roman" w:hAnsi="Times New Roman" w:cs="Times New Roman"/>
          <w:sz w:val="20"/>
          <w:szCs w:val="20"/>
          <w:lang w:val="en-US"/>
        </w:rPr>
        <w:t>’s test).</w:t>
      </w:r>
    </w:p>
    <w:p w14:paraId="75E2AB1D" w14:textId="77777777" w:rsidR="0005691C" w:rsidRPr="002D15DA" w:rsidRDefault="0005691C" w:rsidP="002D15DA">
      <w:pPr>
        <w:spacing w:after="0" w:line="240" w:lineRule="auto"/>
        <w:rPr>
          <w:rFonts w:ascii="Times New Roman" w:hAnsi="Times New Roman" w:cs="Times New Roman"/>
          <w:sz w:val="20"/>
          <w:szCs w:val="20"/>
          <w:lang w:val="en-US"/>
        </w:rPr>
      </w:pPr>
    </w:p>
    <w:p w14:paraId="2036A8AA" w14:textId="0EAD5655" w:rsidR="003E1782" w:rsidRDefault="003E1782" w:rsidP="003E1782">
      <w:pPr>
        <w:spacing w:after="0" w:line="240" w:lineRule="auto"/>
        <w:jc w:val="both"/>
        <w:rPr>
          <w:rFonts w:ascii="Times New Roman" w:hAnsi="Times New Roman" w:cs="Times New Roman"/>
          <w:sz w:val="24"/>
          <w:szCs w:val="24"/>
          <w:lang w:val="en-GB"/>
        </w:rPr>
      </w:pPr>
      <w:r w:rsidRPr="003E1782">
        <w:rPr>
          <w:rFonts w:ascii="Times New Roman" w:hAnsi="Times New Roman" w:cs="Times New Roman"/>
          <w:sz w:val="24"/>
          <w:szCs w:val="24"/>
          <w:lang w:val="en-GB"/>
        </w:rPr>
        <w:t>The perennial ryegrass cultivar ‘Elena DS’ here gave higher yield than a three cultivar-mixture grown together with legumes; the yield with white clover, and white and red clover, was higher by 6 and 9% in the first year, and 2 and 20% in the second year of sward use. These results are consistent with results reported in the literature (Lowry et al., 2020). In the second year of sward use the most productive sward was the perennial ryegrass ‘Elena DS’ mixture with white and red clover: this was 1,610 kg ha-1 higher yielding than the most productive monoculture sward which was fertilized. No significant differences were found between other treatments. These two swards were the only treatments that differed significantly in dry matter yield compared with other treatments.</w:t>
      </w:r>
    </w:p>
    <w:p w14:paraId="2AD5BB65" w14:textId="2A6642D8" w:rsidR="00E60449" w:rsidRPr="00AF676D" w:rsidRDefault="00E60449" w:rsidP="003E1782">
      <w:pPr>
        <w:spacing w:after="0" w:line="240" w:lineRule="auto"/>
        <w:jc w:val="both"/>
        <w:rPr>
          <w:rFonts w:ascii="Times New Roman" w:hAnsi="Times New Roman" w:cs="Times New Roman"/>
          <w:sz w:val="24"/>
          <w:szCs w:val="24"/>
          <w:lang w:val="en-GB"/>
        </w:rPr>
      </w:pPr>
      <w:r w:rsidRPr="00AF676D">
        <w:rPr>
          <w:rFonts w:ascii="Times New Roman" w:hAnsi="Times New Roman" w:cs="Times New Roman"/>
          <w:sz w:val="24"/>
          <w:szCs w:val="24"/>
          <w:lang w:val="en-GB"/>
        </w:rPr>
        <w:t>Further analysis showed that, in both experimental years, herbage from the grass-legume mixtures contained significantly more crude protein than that of the other four single-species swards (significant at P=0.05). Assessing the average dry matter yield of the two experimental years, the mixture of perennial ryegrass ‘Elena DS’ with white clover plus red clover was the most productive and had a 6% higher dry matter yield than the most productive fertilized single-species sward of perennial ryegrass ‘Elena DS’.</w:t>
      </w:r>
    </w:p>
    <w:p w14:paraId="35230049" w14:textId="12483C6B" w:rsidR="00A74461" w:rsidRDefault="00A74461" w:rsidP="00B66148">
      <w:pPr>
        <w:spacing w:after="0" w:line="240" w:lineRule="auto"/>
        <w:rPr>
          <w:rFonts w:ascii="Times New Roman" w:hAnsi="Times New Roman" w:cs="Times New Roman"/>
          <w:sz w:val="24"/>
          <w:szCs w:val="24"/>
          <w:lang w:val="en-GB"/>
        </w:rPr>
        <w:sectPr w:rsidR="00A74461">
          <w:pgSz w:w="11906" w:h="16838"/>
          <w:pgMar w:top="1417" w:right="1417" w:bottom="1417" w:left="1417" w:header="708" w:footer="708" w:gutter="0"/>
          <w:cols w:space="708"/>
          <w:docGrid w:linePitch="360"/>
        </w:sectPr>
      </w:pPr>
    </w:p>
    <w:p w14:paraId="7544215E" w14:textId="77777777" w:rsidR="00A74461" w:rsidRDefault="00A74461" w:rsidP="00B66148">
      <w:pPr>
        <w:spacing w:after="0" w:line="240" w:lineRule="auto"/>
        <w:rPr>
          <w:rFonts w:ascii="Times New Roman" w:hAnsi="Times New Roman" w:cs="Times New Roman"/>
          <w:b/>
          <w:sz w:val="24"/>
          <w:szCs w:val="24"/>
          <w:lang w:val="en-GB"/>
        </w:rPr>
        <w:sectPr w:rsidR="00A74461" w:rsidSect="00AA7E82">
          <w:type w:val="continuous"/>
          <w:pgSz w:w="11906" w:h="16838"/>
          <w:pgMar w:top="1417" w:right="1417" w:bottom="1417" w:left="1417" w:header="708" w:footer="708" w:gutter="0"/>
          <w:cols w:num="2" w:space="568" w:equalWidth="0">
            <w:col w:w="3969" w:space="568"/>
            <w:col w:w="4535"/>
          </w:cols>
          <w:docGrid w:linePitch="360"/>
        </w:sectPr>
      </w:pPr>
    </w:p>
    <w:p w14:paraId="51C11CCA" w14:textId="77777777" w:rsidR="006E15E6" w:rsidRPr="006E15E6" w:rsidRDefault="006E15E6" w:rsidP="00B66148">
      <w:pPr>
        <w:spacing w:after="0" w:line="240" w:lineRule="auto"/>
        <w:rPr>
          <w:rFonts w:ascii="Times New Roman" w:hAnsi="Times New Roman" w:cs="Times New Roman"/>
          <w:b/>
          <w:sz w:val="24"/>
          <w:szCs w:val="24"/>
          <w:lang w:val="en-GB"/>
        </w:rPr>
      </w:pPr>
      <w:r w:rsidRPr="006E15E6">
        <w:rPr>
          <w:rFonts w:ascii="Times New Roman" w:hAnsi="Times New Roman" w:cs="Times New Roman"/>
          <w:b/>
          <w:sz w:val="24"/>
          <w:szCs w:val="24"/>
          <w:lang w:val="en-GB"/>
        </w:rPr>
        <w:t>Conclusion</w:t>
      </w:r>
    </w:p>
    <w:p w14:paraId="787A6525" w14:textId="77777777" w:rsidR="0022578C" w:rsidRPr="00AA7E82" w:rsidRDefault="0022578C" w:rsidP="00B66148">
      <w:pPr>
        <w:spacing w:after="0" w:line="240" w:lineRule="auto"/>
        <w:rPr>
          <w:rFonts w:ascii="Times New Roman" w:hAnsi="Times New Roman" w:cs="Times New Roman"/>
          <w:sz w:val="20"/>
          <w:szCs w:val="20"/>
          <w:lang w:val="en-GB"/>
        </w:rPr>
      </w:pPr>
    </w:p>
    <w:p w14:paraId="76BACCB6" w14:textId="552918C6" w:rsidR="005F6E42" w:rsidRPr="001336E6" w:rsidRDefault="001336E6" w:rsidP="001336E6">
      <w:pPr>
        <w:spacing w:after="0" w:line="240" w:lineRule="auto"/>
        <w:jc w:val="both"/>
        <w:rPr>
          <w:rFonts w:ascii="Times New Roman" w:hAnsi="Times New Roman" w:cs="Times New Roman"/>
          <w:sz w:val="24"/>
          <w:szCs w:val="24"/>
          <w:lang w:val="en-GB"/>
        </w:rPr>
      </w:pPr>
      <w:r w:rsidRPr="001336E6">
        <w:rPr>
          <w:rFonts w:ascii="Times New Roman" w:hAnsi="Times New Roman" w:cs="Times New Roman"/>
          <w:sz w:val="24"/>
          <w:szCs w:val="24"/>
          <w:lang w:val="en-GB"/>
        </w:rPr>
        <w:t>This study has shown that reduction of mineral-N fertilizer use on swards is possible by selecting suitable legumes that, in association with perennial ryegrass cultivars and their mixtures, can help maintain good sward productivity and improve forage quality. Increasing the proportion of legume plants in the sward will contribute to the nitrogen supply of perennial ryegrass and reduce the need for N-fertilization.</w:t>
      </w:r>
    </w:p>
    <w:p w14:paraId="24A847BC" w14:textId="77777777" w:rsidR="001336E6" w:rsidRPr="00AA7E82" w:rsidRDefault="001336E6" w:rsidP="00B66148">
      <w:pPr>
        <w:spacing w:after="0" w:line="240" w:lineRule="auto"/>
        <w:rPr>
          <w:rFonts w:ascii="Times New Roman" w:hAnsi="Times New Roman" w:cs="Times New Roman"/>
          <w:sz w:val="20"/>
          <w:szCs w:val="20"/>
          <w:lang w:val="en-GB"/>
        </w:rPr>
      </w:pPr>
    </w:p>
    <w:p w14:paraId="5C74A1DF" w14:textId="77777777" w:rsidR="006E15E6" w:rsidRPr="006E15E6" w:rsidRDefault="006E15E6" w:rsidP="00B66148">
      <w:pPr>
        <w:spacing w:after="0" w:line="240" w:lineRule="auto"/>
        <w:rPr>
          <w:rFonts w:ascii="Times New Roman" w:hAnsi="Times New Roman" w:cs="Times New Roman"/>
          <w:b/>
          <w:sz w:val="24"/>
          <w:szCs w:val="24"/>
          <w:lang w:val="en-GB"/>
        </w:rPr>
      </w:pPr>
      <w:r w:rsidRPr="006E15E6">
        <w:rPr>
          <w:rFonts w:ascii="Times New Roman" w:hAnsi="Times New Roman" w:cs="Times New Roman"/>
          <w:b/>
          <w:sz w:val="24"/>
          <w:szCs w:val="24"/>
          <w:lang w:val="en-GB"/>
        </w:rPr>
        <w:t>References</w:t>
      </w:r>
    </w:p>
    <w:p w14:paraId="0172BD0F" w14:textId="77777777" w:rsidR="006E15E6" w:rsidRPr="00AA7E82" w:rsidRDefault="006E15E6" w:rsidP="00B66148">
      <w:pPr>
        <w:spacing w:after="0" w:line="240" w:lineRule="auto"/>
        <w:rPr>
          <w:rFonts w:ascii="Times New Roman" w:hAnsi="Times New Roman" w:cs="Times New Roman"/>
          <w:sz w:val="20"/>
          <w:szCs w:val="20"/>
          <w:lang w:val="en-GB"/>
        </w:rPr>
      </w:pPr>
    </w:p>
    <w:p w14:paraId="6F64D242" w14:textId="68203B98" w:rsidR="002E41EE" w:rsidRPr="00B975CB" w:rsidRDefault="002E41EE" w:rsidP="00B66148">
      <w:pPr>
        <w:spacing w:after="0" w:line="240" w:lineRule="auto"/>
        <w:rPr>
          <w:rFonts w:ascii="Times New Roman" w:hAnsi="Times New Roman" w:cs="Times New Roman"/>
          <w:sz w:val="20"/>
          <w:szCs w:val="20"/>
          <w:lang w:val="en-GB"/>
        </w:rPr>
      </w:pPr>
      <w:bookmarkStart w:id="1" w:name="_Hlk88988238"/>
      <w:proofErr w:type="spellStart"/>
      <w:r w:rsidRPr="00C64D29">
        <w:rPr>
          <w:rFonts w:ascii="Times New Roman" w:hAnsi="Times New Roman" w:cs="Times New Roman"/>
          <w:sz w:val="20"/>
          <w:szCs w:val="20"/>
          <w:lang w:val="en-GB"/>
        </w:rPr>
        <w:t>Komainda</w:t>
      </w:r>
      <w:proofErr w:type="spellEnd"/>
      <w:r w:rsidRPr="00C64D29">
        <w:rPr>
          <w:rFonts w:ascii="Times New Roman" w:hAnsi="Times New Roman" w:cs="Times New Roman"/>
          <w:sz w:val="20"/>
          <w:szCs w:val="20"/>
          <w:lang w:val="en-GB"/>
        </w:rPr>
        <w:t xml:space="preserve"> M.</w:t>
      </w:r>
      <w:r w:rsidR="00905BE1" w:rsidRPr="00C64D29">
        <w:rPr>
          <w:rFonts w:ascii="Times New Roman" w:hAnsi="Times New Roman" w:cs="Times New Roman"/>
          <w:sz w:val="20"/>
          <w:szCs w:val="20"/>
          <w:lang w:val="en-GB"/>
        </w:rPr>
        <w:t xml:space="preserve"> and</w:t>
      </w:r>
      <w:r w:rsidRPr="00C64D29">
        <w:rPr>
          <w:rFonts w:ascii="Times New Roman" w:hAnsi="Times New Roman" w:cs="Times New Roman"/>
          <w:sz w:val="20"/>
          <w:szCs w:val="20"/>
          <w:lang w:val="en-GB"/>
        </w:rPr>
        <w:t xml:space="preserve"> </w:t>
      </w:r>
      <w:proofErr w:type="spellStart"/>
      <w:r w:rsidRPr="00C64D29">
        <w:rPr>
          <w:rFonts w:ascii="Times New Roman" w:hAnsi="Times New Roman" w:cs="Times New Roman"/>
          <w:sz w:val="20"/>
          <w:szCs w:val="20"/>
          <w:lang w:val="en-GB"/>
        </w:rPr>
        <w:t>Isselstein</w:t>
      </w:r>
      <w:bookmarkEnd w:id="1"/>
      <w:proofErr w:type="spellEnd"/>
      <w:r w:rsidRPr="00C64D29">
        <w:rPr>
          <w:rFonts w:ascii="Times New Roman" w:hAnsi="Times New Roman" w:cs="Times New Roman"/>
          <w:sz w:val="20"/>
          <w:szCs w:val="20"/>
          <w:lang w:val="en-GB"/>
        </w:rPr>
        <w:t>, J. (2020) Effects of functional traits of perennial ryegrass cultivars on forage quality in mixtures and pure stands. </w:t>
      </w:r>
      <w:r w:rsidRPr="00B975CB">
        <w:rPr>
          <w:rFonts w:ascii="Times New Roman" w:hAnsi="Times New Roman" w:cs="Times New Roman"/>
          <w:i/>
          <w:iCs/>
          <w:sz w:val="20"/>
          <w:szCs w:val="20"/>
          <w:lang w:val="en-GB"/>
        </w:rPr>
        <w:t>The Journal of Agricultural Science</w:t>
      </w:r>
      <w:r w:rsidR="00E155A1" w:rsidRPr="00B975CB">
        <w:rPr>
          <w:rFonts w:ascii="Times New Roman" w:hAnsi="Times New Roman" w:cs="Times New Roman"/>
          <w:i/>
          <w:iCs/>
          <w:sz w:val="20"/>
          <w:szCs w:val="20"/>
          <w:lang w:val="en-GB"/>
        </w:rPr>
        <w:t xml:space="preserve"> </w:t>
      </w:r>
      <w:r w:rsidRPr="00B975CB">
        <w:rPr>
          <w:rFonts w:ascii="Times New Roman" w:hAnsi="Times New Roman" w:cs="Times New Roman"/>
          <w:sz w:val="20"/>
          <w:szCs w:val="20"/>
          <w:lang w:val="en-GB"/>
        </w:rPr>
        <w:t>158(3), 173-184.</w:t>
      </w:r>
      <w:r w:rsidR="00E155A1" w:rsidRPr="00B975CB">
        <w:rPr>
          <w:rFonts w:ascii="Times New Roman" w:hAnsi="Times New Roman" w:cs="Times New Roman"/>
          <w:sz w:val="20"/>
          <w:szCs w:val="20"/>
          <w:lang w:val="en-GB"/>
        </w:rPr>
        <w:t xml:space="preserve"> </w:t>
      </w:r>
      <w:r w:rsidRPr="00B975CB">
        <w:rPr>
          <w:rFonts w:ascii="Times New Roman" w:hAnsi="Times New Roman" w:cs="Times New Roman"/>
          <w:sz w:val="20"/>
          <w:szCs w:val="20"/>
          <w:lang w:val="en-GB"/>
        </w:rPr>
        <w:t>doi:10.1017/S0021859620000428</w:t>
      </w:r>
      <w:r w:rsidR="00E155A1" w:rsidRPr="00B975CB">
        <w:rPr>
          <w:rFonts w:ascii="Times New Roman" w:hAnsi="Times New Roman" w:cs="Times New Roman"/>
          <w:sz w:val="20"/>
          <w:szCs w:val="20"/>
          <w:lang w:val="en-GB"/>
        </w:rPr>
        <w:t xml:space="preserve"> </w:t>
      </w:r>
    </w:p>
    <w:p w14:paraId="379B129B" w14:textId="14BCCF98" w:rsidR="00787DD3" w:rsidRPr="00B975CB" w:rsidRDefault="00787DD3" w:rsidP="00B66148">
      <w:pPr>
        <w:spacing w:after="0" w:line="240" w:lineRule="auto"/>
        <w:rPr>
          <w:rFonts w:ascii="Times New Roman" w:hAnsi="Times New Roman" w:cs="Times New Roman"/>
          <w:sz w:val="20"/>
          <w:szCs w:val="20"/>
          <w:lang w:val="en-GB"/>
        </w:rPr>
      </w:pPr>
      <w:r w:rsidRPr="00B975CB">
        <w:rPr>
          <w:rFonts w:ascii="Times New Roman" w:hAnsi="Times New Roman" w:cs="Times New Roman"/>
          <w:sz w:val="20"/>
          <w:szCs w:val="20"/>
          <w:lang w:val="en-GB"/>
        </w:rPr>
        <w:t xml:space="preserve">Lowry C.J., Bosworth S.C., </w:t>
      </w:r>
      <w:proofErr w:type="spellStart"/>
      <w:r w:rsidRPr="00B975CB">
        <w:rPr>
          <w:rFonts w:ascii="Times New Roman" w:hAnsi="Times New Roman" w:cs="Times New Roman"/>
          <w:sz w:val="20"/>
          <w:szCs w:val="20"/>
          <w:lang w:val="en-GB"/>
        </w:rPr>
        <w:t>Goslee</w:t>
      </w:r>
      <w:proofErr w:type="spellEnd"/>
      <w:r w:rsidRPr="00B975CB">
        <w:rPr>
          <w:rFonts w:ascii="Times New Roman" w:hAnsi="Times New Roman" w:cs="Times New Roman"/>
          <w:sz w:val="20"/>
          <w:szCs w:val="20"/>
          <w:lang w:val="en-GB"/>
        </w:rPr>
        <w:t xml:space="preserve"> S.C., </w:t>
      </w:r>
      <w:proofErr w:type="spellStart"/>
      <w:r w:rsidRPr="00B975CB">
        <w:rPr>
          <w:rFonts w:ascii="Times New Roman" w:hAnsi="Times New Roman" w:cs="Times New Roman"/>
          <w:sz w:val="20"/>
          <w:szCs w:val="20"/>
          <w:lang w:val="en-GB"/>
        </w:rPr>
        <w:t>Kersbergen</w:t>
      </w:r>
      <w:proofErr w:type="spellEnd"/>
      <w:r w:rsidRPr="00B975CB">
        <w:rPr>
          <w:rFonts w:ascii="Times New Roman" w:hAnsi="Times New Roman" w:cs="Times New Roman"/>
          <w:sz w:val="20"/>
          <w:szCs w:val="20"/>
          <w:lang w:val="en-GB"/>
        </w:rPr>
        <w:t xml:space="preserve"> R.J., </w:t>
      </w:r>
      <w:proofErr w:type="spellStart"/>
      <w:r w:rsidRPr="00B975CB">
        <w:rPr>
          <w:rFonts w:ascii="Times New Roman" w:hAnsi="Times New Roman" w:cs="Times New Roman"/>
          <w:sz w:val="20"/>
          <w:szCs w:val="20"/>
          <w:lang w:val="en-GB"/>
        </w:rPr>
        <w:t>Pollnac</w:t>
      </w:r>
      <w:proofErr w:type="spellEnd"/>
      <w:r w:rsidRPr="00B975CB">
        <w:rPr>
          <w:rFonts w:ascii="Times New Roman" w:hAnsi="Times New Roman" w:cs="Times New Roman"/>
          <w:sz w:val="20"/>
          <w:szCs w:val="20"/>
          <w:lang w:val="en-GB"/>
        </w:rPr>
        <w:t xml:space="preserve"> F.W., Skinner R.H., Warren N.D., Smith R.G. (2020) Effects of expanding functional trait diversity on productivity and stability in cultivar mixtures of perennial ryegrass. </w:t>
      </w:r>
      <w:r w:rsidRPr="00B975CB">
        <w:rPr>
          <w:rFonts w:ascii="Times New Roman" w:hAnsi="Times New Roman" w:cs="Times New Roman"/>
          <w:i/>
          <w:iCs/>
          <w:sz w:val="20"/>
          <w:szCs w:val="20"/>
          <w:lang w:val="en-GB"/>
        </w:rPr>
        <w:t>Agriculture, Ecosyst</w:t>
      </w:r>
      <w:r w:rsidR="00DA3B30" w:rsidRPr="00B975CB">
        <w:rPr>
          <w:rFonts w:ascii="Times New Roman" w:hAnsi="Times New Roman" w:cs="Times New Roman"/>
          <w:i/>
          <w:iCs/>
          <w:sz w:val="20"/>
          <w:szCs w:val="20"/>
          <w:lang w:val="en-GB"/>
        </w:rPr>
        <w:t>ems and</w:t>
      </w:r>
      <w:r w:rsidRPr="00B975CB">
        <w:rPr>
          <w:rFonts w:ascii="Times New Roman" w:hAnsi="Times New Roman" w:cs="Times New Roman"/>
          <w:i/>
          <w:iCs/>
          <w:sz w:val="20"/>
          <w:szCs w:val="20"/>
          <w:lang w:val="en-GB"/>
        </w:rPr>
        <w:t xml:space="preserve"> Environ</w:t>
      </w:r>
      <w:r w:rsidR="00DA3B30" w:rsidRPr="00B975CB">
        <w:rPr>
          <w:rFonts w:ascii="Times New Roman" w:hAnsi="Times New Roman" w:cs="Times New Roman"/>
          <w:i/>
          <w:iCs/>
          <w:sz w:val="20"/>
          <w:szCs w:val="20"/>
          <w:lang w:val="en-GB"/>
        </w:rPr>
        <w:t>ment</w:t>
      </w:r>
      <w:r w:rsidRPr="00B975CB">
        <w:rPr>
          <w:rFonts w:ascii="Times New Roman" w:hAnsi="Times New Roman" w:cs="Times New Roman"/>
          <w:sz w:val="20"/>
          <w:szCs w:val="20"/>
          <w:lang w:val="en-GB"/>
        </w:rPr>
        <w:t xml:space="preserve"> 287, 106691.</w:t>
      </w:r>
      <w:r w:rsidR="00DA3B30" w:rsidRPr="00B975CB">
        <w:rPr>
          <w:rFonts w:ascii="Times New Roman" w:hAnsi="Times New Roman" w:cs="Times New Roman"/>
          <w:sz w:val="20"/>
          <w:szCs w:val="20"/>
          <w:lang w:val="en-GB"/>
        </w:rPr>
        <w:t xml:space="preserve"> </w:t>
      </w:r>
    </w:p>
    <w:p w14:paraId="0478CED9" w14:textId="2110FEAC" w:rsidR="00316886" w:rsidRPr="00B975CB" w:rsidRDefault="003A413D" w:rsidP="00B66148">
      <w:pPr>
        <w:spacing w:after="0" w:line="240" w:lineRule="auto"/>
        <w:rPr>
          <w:rFonts w:ascii="Times New Roman" w:hAnsi="Times New Roman" w:cs="Times New Roman"/>
          <w:sz w:val="20"/>
          <w:szCs w:val="20"/>
          <w:lang w:val="en-GB"/>
        </w:rPr>
      </w:pPr>
      <w:proofErr w:type="spellStart"/>
      <w:r w:rsidRPr="00B975CB">
        <w:rPr>
          <w:rFonts w:ascii="Times New Roman" w:hAnsi="Times New Roman" w:cs="Times New Roman"/>
          <w:sz w:val="20"/>
          <w:szCs w:val="20"/>
          <w:lang w:val="en-GB"/>
        </w:rPr>
        <w:t>Prerostova</w:t>
      </w:r>
      <w:proofErr w:type="spellEnd"/>
      <w:r w:rsidRPr="00B975CB">
        <w:rPr>
          <w:rFonts w:ascii="Times New Roman" w:hAnsi="Times New Roman" w:cs="Times New Roman"/>
          <w:sz w:val="20"/>
          <w:szCs w:val="20"/>
          <w:lang w:val="en-GB"/>
        </w:rPr>
        <w:t xml:space="preserve"> S., </w:t>
      </w:r>
      <w:proofErr w:type="spellStart"/>
      <w:r w:rsidRPr="00B975CB">
        <w:rPr>
          <w:rFonts w:ascii="Times New Roman" w:hAnsi="Times New Roman" w:cs="Times New Roman"/>
          <w:sz w:val="20"/>
          <w:szCs w:val="20"/>
          <w:lang w:val="en-GB"/>
        </w:rPr>
        <w:t>Zupkova</w:t>
      </w:r>
      <w:proofErr w:type="spellEnd"/>
      <w:r w:rsidRPr="00B975CB">
        <w:rPr>
          <w:rFonts w:ascii="Times New Roman" w:hAnsi="Times New Roman" w:cs="Times New Roman"/>
          <w:sz w:val="20"/>
          <w:szCs w:val="20"/>
          <w:lang w:val="en-GB"/>
        </w:rPr>
        <w:t xml:space="preserve"> B., Petrik I., </w:t>
      </w:r>
      <w:proofErr w:type="spellStart"/>
      <w:r w:rsidRPr="00B975CB">
        <w:rPr>
          <w:rFonts w:ascii="Times New Roman" w:hAnsi="Times New Roman" w:cs="Times New Roman"/>
          <w:sz w:val="20"/>
          <w:szCs w:val="20"/>
          <w:lang w:val="en-GB"/>
        </w:rPr>
        <w:t>Simura</w:t>
      </w:r>
      <w:proofErr w:type="spellEnd"/>
      <w:r w:rsidRPr="00B975CB">
        <w:rPr>
          <w:rFonts w:ascii="Times New Roman" w:hAnsi="Times New Roman" w:cs="Times New Roman"/>
          <w:sz w:val="20"/>
          <w:szCs w:val="20"/>
          <w:lang w:val="en-GB"/>
        </w:rPr>
        <w:t xml:space="preserve"> J., </w:t>
      </w:r>
      <w:proofErr w:type="spellStart"/>
      <w:r w:rsidRPr="00B975CB">
        <w:rPr>
          <w:rFonts w:ascii="Times New Roman" w:hAnsi="Times New Roman" w:cs="Times New Roman"/>
          <w:sz w:val="20"/>
          <w:szCs w:val="20"/>
          <w:lang w:val="en-GB"/>
        </w:rPr>
        <w:t>Nasinec</w:t>
      </w:r>
      <w:proofErr w:type="spellEnd"/>
      <w:r w:rsidRPr="00B975CB">
        <w:rPr>
          <w:rFonts w:ascii="Times New Roman" w:hAnsi="Times New Roman" w:cs="Times New Roman"/>
          <w:sz w:val="20"/>
          <w:szCs w:val="20"/>
          <w:lang w:val="en-GB"/>
        </w:rPr>
        <w:t xml:space="preserve"> I., </w:t>
      </w:r>
      <w:proofErr w:type="spellStart"/>
      <w:r w:rsidRPr="00B975CB">
        <w:rPr>
          <w:rFonts w:ascii="Times New Roman" w:hAnsi="Times New Roman" w:cs="Times New Roman"/>
          <w:sz w:val="20"/>
          <w:szCs w:val="20"/>
          <w:lang w:val="en-GB"/>
        </w:rPr>
        <w:t>Kopecky</w:t>
      </w:r>
      <w:proofErr w:type="spellEnd"/>
      <w:r w:rsidRPr="00B975CB">
        <w:rPr>
          <w:rFonts w:ascii="Times New Roman" w:hAnsi="Times New Roman" w:cs="Times New Roman"/>
          <w:sz w:val="20"/>
          <w:szCs w:val="20"/>
          <w:lang w:val="en-GB"/>
        </w:rPr>
        <w:t xml:space="preserve"> D., </w:t>
      </w:r>
      <w:proofErr w:type="spellStart"/>
      <w:r w:rsidRPr="00B975CB">
        <w:rPr>
          <w:rFonts w:ascii="Times New Roman" w:hAnsi="Times New Roman" w:cs="Times New Roman"/>
          <w:sz w:val="20"/>
          <w:szCs w:val="20"/>
          <w:lang w:val="en-GB"/>
        </w:rPr>
        <w:t>Knirsch</w:t>
      </w:r>
      <w:proofErr w:type="spellEnd"/>
      <w:r w:rsidRPr="00B975CB">
        <w:rPr>
          <w:rFonts w:ascii="Times New Roman" w:hAnsi="Times New Roman" w:cs="Times New Roman"/>
          <w:sz w:val="20"/>
          <w:szCs w:val="20"/>
          <w:lang w:val="en-GB"/>
        </w:rPr>
        <w:t xml:space="preserve"> V., </w:t>
      </w:r>
      <w:proofErr w:type="spellStart"/>
      <w:r w:rsidRPr="00B975CB">
        <w:rPr>
          <w:rFonts w:ascii="Times New Roman" w:hAnsi="Times New Roman" w:cs="Times New Roman"/>
          <w:sz w:val="20"/>
          <w:szCs w:val="20"/>
          <w:lang w:val="en-GB"/>
        </w:rPr>
        <w:t>Gaudinova</w:t>
      </w:r>
      <w:proofErr w:type="spellEnd"/>
      <w:r w:rsidRPr="00B975CB">
        <w:rPr>
          <w:rFonts w:ascii="Times New Roman" w:hAnsi="Times New Roman" w:cs="Times New Roman"/>
          <w:sz w:val="20"/>
          <w:szCs w:val="20"/>
          <w:lang w:val="en-GB"/>
        </w:rPr>
        <w:t xml:space="preserve"> A., Novak O., </w:t>
      </w:r>
      <w:proofErr w:type="spellStart"/>
      <w:r w:rsidRPr="00B975CB">
        <w:rPr>
          <w:rFonts w:ascii="Times New Roman" w:hAnsi="Times New Roman" w:cs="Times New Roman"/>
          <w:sz w:val="20"/>
          <w:szCs w:val="20"/>
          <w:lang w:val="en-GB"/>
        </w:rPr>
        <w:t>Vankova</w:t>
      </w:r>
      <w:proofErr w:type="spellEnd"/>
      <w:r w:rsidRPr="00B975CB">
        <w:rPr>
          <w:rFonts w:ascii="Times New Roman" w:hAnsi="Times New Roman" w:cs="Times New Roman"/>
          <w:sz w:val="20"/>
          <w:szCs w:val="20"/>
          <w:lang w:val="en-GB"/>
        </w:rPr>
        <w:t xml:space="preserve"> R. (2021). Hormonal responses associated with acclimation to freezing stress in Lolium </w:t>
      </w:r>
      <w:proofErr w:type="spellStart"/>
      <w:r w:rsidRPr="00B975CB">
        <w:rPr>
          <w:rFonts w:ascii="Times New Roman" w:hAnsi="Times New Roman" w:cs="Times New Roman"/>
          <w:sz w:val="20"/>
          <w:szCs w:val="20"/>
          <w:lang w:val="en-GB"/>
        </w:rPr>
        <w:t>perenne</w:t>
      </w:r>
      <w:proofErr w:type="spellEnd"/>
      <w:r w:rsidRPr="00B975CB">
        <w:rPr>
          <w:rFonts w:ascii="Times New Roman" w:hAnsi="Times New Roman" w:cs="Times New Roman"/>
          <w:sz w:val="20"/>
          <w:szCs w:val="20"/>
          <w:lang w:val="en-GB"/>
        </w:rPr>
        <w:t xml:space="preserve">. </w:t>
      </w:r>
      <w:r w:rsidRPr="00B975CB">
        <w:rPr>
          <w:rFonts w:ascii="Times New Roman" w:hAnsi="Times New Roman" w:cs="Times New Roman"/>
          <w:i/>
          <w:iCs/>
          <w:sz w:val="20"/>
          <w:szCs w:val="20"/>
          <w:lang w:val="en-GB"/>
        </w:rPr>
        <w:t>Environmental</w:t>
      </w:r>
      <w:r w:rsidR="00095E28" w:rsidRPr="00B975CB">
        <w:rPr>
          <w:rFonts w:ascii="Times New Roman" w:hAnsi="Times New Roman" w:cs="Times New Roman"/>
          <w:i/>
          <w:iCs/>
          <w:sz w:val="20"/>
          <w:szCs w:val="20"/>
          <w:lang w:val="en-GB"/>
        </w:rPr>
        <w:t xml:space="preserve"> and</w:t>
      </w:r>
      <w:r w:rsidRPr="00B975CB">
        <w:rPr>
          <w:rFonts w:ascii="Times New Roman" w:hAnsi="Times New Roman" w:cs="Times New Roman"/>
          <w:i/>
          <w:iCs/>
          <w:sz w:val="20"/>
          <w:szCs w:val="20"/>
          <w:lang w:val="en-GB"/>
        </w:rPr>
        <w:t xml:space="preserve"> </w:t>
      </w:r>
      <w:proofErr w:type="spellStart"/>
      <w:r w:rsidRPr="00B975CB">
        <w:rPr>
          <w:rFonts w:ascii="Times New Roman" w:hAnsi="Times New Roman" w:cs="Times New Roman"/>
          <w:i/>
          <w:iCs/>
          <w:sz w:val="20"/>
          <w:szCs w:val="20"/>
          <w:lang w:val="en-GB"/>
        </w:rPr>
        <w:t>Exp</w:t>
      </w:r>
      <w:r w:rsidR="00095E28" w:rsidRPr="00B975CB">
        <w:rPr>
          <w:rFonts w:ascii="Times New Roman" w:hAnsi="Times New Roman" w:cs="Times New Roman"/>
          <w:i/>
          <w:iCs/>
          <w:sz w:val="20"/>
          <w:szCs w:val="20"/>
          <w:lang w:val="en-GB"/>
        </w:rPr>
        <w:t>erimantal</w:t>
      </w:r>
      <w:proofErr w:type="spellEnd"/>
      <w:r w:rsidR="00095E28" w:rsidRPr="00B975CB">
        <w:rPr>
          <w:rFonts w:ascii="Times New Roman" w:hAnsi="Times New Roman" w:cs="Times New Roman"/>
          <w:i/>
          <w:iCs/>
          <w:sz w:val="20"/>
          <w:szCs w:val="20"/>
          <w:lang w:val="en-GB"/>
        </w:rPr>
        <w:t xml:space="preserve"> </w:t>
      </w:r>
      <w:r w:rsidRPr="00B975CB">
        <w:rPr>
          <w:rFonts w:ascii="Times New Roman" w:hAnsi="Times New Roman" w:cs="Times New Roman"/>
          <w:i/>
          <w:iCs/>
          <w:sz w:val="20"/>
          <w:szCs w:val="20"/>
          <w:lang w:val="en-GB"/>
        </w:rPr>
        <w:t>Bot</w:t>
      </w:r>
      <w:r w:rsidR="00095E28" w:rsidRPr="00B975CB">
        <w:rPr>
          <w:rFonts w:ascii="Times New Roman" w:hAnsi="Times New Roman" w:cs="Times New Roman"/>
          <w:i/>
          <w:iCs/>
          <w:sz w:val="20"/>
          <w:szCs w:val="20"/>
          <w:lang w:val="en-GB"/>
        </w:rPr>
        <w:t>any</w:t>
      </w:r>
      <w:r w:rsidRPr="00B975CB">
        <w:rPr>
          <w:rFonts w:ascii="Times New Roman" w:hAnsi="Times New Roman" w:cs="Times New Roman"/>
          <w:sz w:val="20"/>
          <w:szCs w:val="20"/>
          <w:lang w:val="en-GB"/>
        </w:rPr>
        <w:t xml:space="preserve"> 182, 104295.</w:t>
      </w:r>
      <w:r w:rsidR="00D5618B" w:rsidRPr="00B975CB">
        <w:rPr>
          <w:rFonts w:ascii="Times New Roman" w:hAnsi="Times New Roman" w:cs="Times New Roman"/>
          <w:sz w:val="20"/>
          <w:szCs w:val="20"/>
          <w:lang w:val="en-GB"/>
        </w:rPr>
        <w:t xml:space="preserve"> </w:t>
      </w:r>
    </w:p>
    <w:p w14:paraId="68B7476B" w14:textId="2A74C61F" w:rsidR="00AD3558" w:rsidRPr="00B975CB" w:rsidRDefault="00AD3558" w:rsidP="00B66148">
      <w:pPr>
        <w:spacing w:after="0" w:line="240" w:lineRule="auto"/>
        <w:rPr>
          <w:rFonts w:ascii="Times New Roman" w:hAnsi="Times New Roman" w:cs="Times New Roman"/>
          <w:sz w:val="20"/>
          <w:szCs w:val="20"/>
          <w:lang w:val="en-GB"/>
        </w:rPr>
      </w:pPr>
      <w:proofErr w:type="spellStart"/>
      <w:r w:rsidRPr="00B975CB">
        <w:rPr>
          <w:rFonts w:ascii="Times New Roman" w:hAnsi="Times New Roman" w:cs="Times New Roman"/>
          <w:sz w:val="20"/>
          <w:szCs w:val="20"/>
          <w:lang w:val="en-GB"/>
        </w:rPr>
        <w:t>Tubritt</w:t>
      </w:r>
      <w:proofErr w:type="spellEnd"/>
      <w:r w:rsidRPr="00B975CB">
        <w:rPr>
          <w:rFonts w:ascii="Times New Roman" w:hAnsi="Times New Roman" w:cs="Times New Roman"/>
          <w:sz w:val="20"/>
          <w:szCs w:val="20"/>
          <w:lang w:val="en-GB"/>
        </w:rPr>
        <w:t xml:space="preserve"> T., Delaby L., Gilliland T.J., O’Donovan M. (2021) The agronomic performance of perennial ryegrass varieties evaluated as monocultures and mixtures of varying complexity under animal grazing. </w:t>
      </w:r>
      <w:r w:rsidRPr="00B975CB">
        <w:rPr>
          <w:rFonts w:ascii="Times New Roman" w:hAnsi="Times New Roman" w:cs="Times New Roman"/>
          <w:i/>
          <w:iCs/>
          <w:sz w:val="20"/>
          <w:szCs w:val="20"/>
          <w:lang w:val="en-GB"/>
        </w:rPr>
        <w:t>European Journal of Agronomy</w:t>
      </w:r>
      <w:r w:rsidRPr="00B975CB">
        <w:rPr>
          <w:rFonts w:ascii="Times New Roman" w:hAnsi="Times New Roman" w:cs="Times New Roman"/>
          <w:sz w:val="20"/>
          <w:szCs w:val="20"/>
          <w:lang w:val="en-GB"/>
        </w:rPr>
        <w:t xml:space="preserve"> 124, 126226. </w:t>
      </w:r>
    </w:p>
    <w:p w14:paraId="09E6C062" w14:textId="65D85C37" w:rsidR="008E73DC" w:rsidRPr="00B975CB" w:rsidRDefault="008E73DC" w:rsidP="00B66148">
      <w:pPr>
        <w:spacing w:after="0" w:line="240" w:lineRule="auto"/>
        <w:rPr>
          <w:rFonts w:ascii="Times New Roman" w:hAnsi="Times New Roman" w:cs="Times New Roman"/>
          <w:sz w:val="20"/>
          <w:szCs w:val="20"/>
          <w:lang w:val="en-GB"/>
        </w:rPr>
      </w:pPr>
      <w:proofErr w:type="spellStart"/>
      <w:r w:rsidRPr="00B975CB">
        <w:rPr>
          <w:rFonts w:ascii="Times New Roman" w:hAnsi="Times New Roman" w:cs="Times New Roman"/>
          <w:sz w:val="20"/>
          <w:szCs w:val="20"/>
          <w:lang w:val="en-GB"/>
        </w:rPr>
        <w:t>Wiering</w:t>
      </w:r>
      <w:proofErr w:type="spellEnd"/>
      <w:r w:rsidRPr="00B975CB">
        <w:rPr>
          <w:rFonts w:ascii="Times New Roman" w:hAnsi="Times New Roman" w:cs="Times New Roman"/>
          <w:sz w:val="20"/>
          <w:szCs w:val="20"/>
          <w:lang w:val="en-GB"/>
        </w:rPr>
        <w:t xml:space="preserve"> N. P., </w:t>
      </w:r>
      <w:proofErr w:type="spellStart"/>
      <w:r w:rsidRPr="00B975CB">
        <w:rPr>
          <w:rFonts w:ascii="Times New Roman" w:hAnsi="Times New Roman" w:cs="Times New Roman"/>
          <w:sz w:val="20"/>
          <w:szCs w:val="20"/>
          <w:lang w:val="en-GB"/>
        </w:rPr>
        <w:t>Ehlke</w:t>
      </w:r>
      <w:proofErr w:type="spellEnd"/>
      <w:r w:rsidRPr="00B975CB">
        <w:rPr>
          <w:rFonts w:ascii="Times New Roman" w:hAnsi="Times New Roman" w:cs="Times New Roman"/>
          <w:sz w:val="20"/>
          <w:szCs w:val="20"/>
          <w:lang w:val="en-GB"/>
        </w:rPr>
        <w:t xml:space="preserve"> N. J., Catalano D., Martinson K., </w:t>
      </w:r>
      <w:proofErr w:type="spellStart"/>
      <w:r w:rsidRPr="00B975CB">
        <w:rPr>
          <w:rFonts w:ascii="Times New Roman" w:hAnsi="Times New Roman" w:cs="Times New Roman"/>
          <w:sz w:val="20"/>
          <w:szCs w:val="20"/>
          <w:lang w:val="en-GB"/>
        </w:rPr>
        <w:t>Sheaffer</w:t>
      </w:r>
      <w:proofErr w:type="spellEnd"/>
      <w:r w:rsidRPr="00B975CB">
        <w:rPr>
          <w:rFonts w:ascii="Times New Roman" w:hAnsi="Times New Roman" w:cs="Times New Roman"/>
          <w:sz w:val="20"/>
          <w:szCs w:val="20"/>
          <w:lang w:val="en-GB"/>
        </w:rPr>
        <w:t>, C. C. (2021) Forage potential of winter-hardy perennial ryegrass populations in monoculture and binary alfalfa mixture. </w:t>
      </w:r>
      <w:r w:rsidRPr="00B975CB">
        <w:rPr>
          <w:rFonts w:ascii="Times New Roman" w:hAnsi="Times New Roman" w:cs="Times New Roman"/>
          <w:i/>
          <w:iCs/>
          <w:sz w:val="20"/>
          <w:szCs w:val="20"/>
          <w:lang w:val="en-GB"/>
        </w:rPr>
        <w:t>Agronomy</w:t>
      </w:r>
      <w:r w:rsidR="005D3D0D" w:rsidRPr="00B975CB">
        <w:rPr>
          <w:rFonts w:ascii="Times New Roman" w:hAnsi="Times New Roman" w:cs="Times New Roman"/>
          <w:i/>
          <w:iCs/>
          <w:sz w:val="20"/>
          <w:szCs w:val="20"/>
          <w:lang w:val="en-GB"/>
        </w:rPr>
        <w:t xml:space="preserve"> </w:t>
      </w:r>
      <w:r w:rsidRPr="00B975CB">
        <w:rPr>
          <w:rFonts w:ascii="Times New Roman" w:hAnsi="Times New Roman" w:cs="Times New Roman"/>
          <w:i/>
          <w:iCs/>
          <w:sz w:val="20"/>
          <w:szCs w:val="20"/>
          <w:lang w:val="en-GB"/>
        </w:rPr>
        <w:t>Journal</w:t>
      </w:r>
      <w:r w:rsidRPr="00B975CB">
        <w:rPr>
          <w:rFonts w:ascii="Times New Roman" w:hAnsi="Times New Roman" w:cs="Times New Roman"/>
          <w:sz w:val="20"/>
          <w:szCs w:val="20"/>
          <w:lang w:val="en-GB"/>
        </w:rPr>
        <w:t>, 00</w:t>
      </w:r>
      <w:r w:rsidR="005D3D0D" w:rsidRPr="00B975CB">
        <w:rPr>
          <w:rFonts w:ascii="Times New Roman" w:hAnsi="Times New Roman" w:cs="Times New Roman"/>
          <w:sz w:val="20"/>
          <w:szCs w:val="20"/>
          <w:lang w:val="en-GB"/>
        </w:rPr>
        <w:t>,</w:t>
      </w:r>
      <w:r w:rsidRPr="00B975CB">
        <w:rPr>
          <w:rFonts w:ascii="Times New Roman" w:hAnsi="Times New Roman" w:cs="Times New Roman"/>
          <w:sz w:val="20"/>
          <w:szCs w:val="20"/>
          <w:lang w:val="en-GB"/>
        </w:rPr>
        <w:t> 1– 13. </w:t>
      </w:r>
    </w:p>
    <w:p w14:paraId="47D38C8F" w14:textId="77777777" w:rsidR="00186E73" w:rsidRPr="00186E73" w:rsidRDefault="00186E73" w:rsidP="00186E73">
      <w:pPr>
        <w:spacing w:after="0" w:line="240" w:lineRule="auto"/>
        <w:rPr>
          <w:rFonts w:ascii="Times New Roman" w:hAnsi="Times New Roman" w:cs="Times New Roman"/>
          <w:sz w:val="20"/>
          <w:szCs w:val="20"/>
          <w:lang w:val="en-GB"/>
        </w:rPr>
      </w:pPr>
      <w:r w:rsidRPr="00186E73">
        <w:rPr>
          <w:rFonts w:ascii="Times New Roman" w:hAnsi="Times New Roman" w:cs="Times New Roman"/>
          <w:sz w:val="20"/>
          <w:szCs w:val="20"/>
          <w:lang w:val="en-GB"/>
        </w:rPr>
        <w:t xml:space="preserve">WRB. 2014. World reference base for soil resources. World Soil Resources Reports No. 106. FAO, p. 187–189. </w:t>
      </w:r>
    </w:p>
    <w:p w14:paraId="09F4ED45" w14:textId="77777777" w:rsidR="00186E73" w:rsidRDefault="00186E73" w:rsidP="00B66148">
      <w:pPr>
        <w:spacing w:after="0" w:line="240" w:lineRule="auto"/>
        <w:rPr>
          <w:rFonts w:ascii="Times New Roman" w:hAnsi="Times New Roman" w:cs="Times New Roman"/>
          <w:sz w:val="20"/>
          <w:szCs w:val="20"/>
        </w:rPr>
      </w:pPr>
    </w:p>
    <w:sectPr w:rsidR="00186E73" w:rsidSect="00A7446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liverR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B40E0"/>
    <w:multiLevelType w:val="hybridMultilevel"/>
    <w:tmpl w:val="EDAA1E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7752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48"/>
    <w:rsid w:val="00001CB0"/>
    <w:rsid w:val="00002B17"/>
    <w:rsid w:val="00005684"/>
    <w:rsid w:val="00007B9D"/>
    <w:rsid w:val="00011BFD"/>
    <w:rsid w:val="00024BFA"/>
    <w:rsid w:val="000309A7"/>
    <w:rsid w:val="000312AA"/>
    <w:rsid w:val="000346AE"/>
    <w:rsid w:val="00036900"/>
    <w:rsid w:val="0004517C"/>
    <w:rsid w:val="00047B68"/>
    <w:rsid w:val="00050B42"/>
    <w:rsid w:val="00054A45"/>
    <w:rsid w:val="000561A5"/>
    <w:rsid w:val="0005691C"/>
    <w:rsid w:val="00070A89"/>
    <w:rsid w:val="00072EDD"/>
    <w:rsid w:val="00080AA2"/>
    <w:rsid w:val="00081E31"/>
    <w:rsid w:val="000901CE"/>
    <w:rsid w:val="00091D86"/>
    <w:rsid w:val="00095E28"/>
    <w:rsid w:val="00097156"/>
    <w:rsid w:val="000A0E0B"/>
    <w:rsid w:val="000A1DB6"/>
    <w:rsid w:val="000A3522"/>
    <w:rsid w:val="000A360F"/>
    <w:rsid w:val="000A4C12"/>
    <w:rsid w:val="000A5ED7"/>
    <w:rsid w:val="000B097D"/>
    <w:rsid w:val="000C006D"/>
    <w:rsid w:val="000C0483"/>
    <w:rsid w:val="000C59C9"/>
    <w:rsid w:val="000D5471"/>
    <w:rsid w:val="000D5B55"/>
    <w:rsid w:val="000E2858"/>
    <w:rsid w:val="000F5489"/>
    <w:rsid w:val="000F5B1D"/>
    <w:rsid w:val="001039A8"/>
    <w:rsid w:val="00105766"/>
    <w:rsid w:val="001060FB"/>
    <w:rsid w:val="00110CFE"/>
    <w:rsid w:val="00117792"/>
    <w:rsid w:val="001208DB"/>
    <w:rsid w:val="00120C5B"/>
    <w:rsid w:val="00121F1C"/>
    <w:rsid w:val="00123D6B"/>
    <w:rsid w:val="00127291"/>
    <w:rsid w:val="001311E2"/>
    <w:rsid w:val="001323F9"/>
    <w:rsid w:val="00132EA7"/>
    <w:rsid w:val="001336E6"/>
    <w:rsid w:val="001340F3"/>
    <w:rsid w:val="00135811"/>
    <w:rsid w:val="00147A7D"/>
    <w:rsid w:val="00151184"/>
    <w:rsid w:val="00165C69"/>
    <w:rsid w:val="0017144B"/>
    <w:rsid w:val="00173E99"/>
    <w:rsid w:val="0018639F"/>
    <w:rsid w:val="00186E73"/>
    <w:rsid w:val="001947D4"/>
    <w:rsid w:val="00197869"/>
    <w:rsid w:val="001A3238"/>
    <w:rsid w:val="001A74A4"/>
    <w:rsid w:val="001B08C9"/>
    <w:rsid w:val="001B4C4C"/>
    <w:rsid w:val="001C0917"/>
    <w:rsid w:val="001C446D"/>
    <w:rsid w:val="001C6F01"/>
    <w:rsid w:val="001D70A1"/>
    <w:rsid w:val="001E0D4E"/>
    <w:rsid w:val="001E3821"/>
    <w:rsid w:val="001E3E9A"/>
    <w:rsid w:val="001F4846"/>
    <w:rsid w:val="00200424"/>
    <w:rsid w:val="00200769"/>
    <w:rsid w:val="00205DDB"/>
    <w:rsid w:val="00205EA7"/>
    <w:rsid w:val="00206525"/>
    <w:rsid w:val="00210083"/>
    <w:rsid w:val="00214C44"/>
    <w:rsid w:val="002154DF"/>
    <w:rsid w:val="00224DB4"/>
    <w:rsid w:val="0022578C"/>
    <w:rsid w:val="00232F38"/>
    <w:rsid w:val="00236DA0"/>
    <w:rsid w:val="0023744C"/>
    <w:rsid w:val="002427C8"/>
    <w:rsid w:val="00244FAF"/>
    <w:rsid w:val="00245589"/>
    <w:rsid w:val="002456AF"/>
    <w:rsid w:val="002475E0"/>
    <w:rsid w:val="00250801"/>
    <w:rsid w:val="00252BB5"/>
    <w:rsid w:val="0025614D"/>
    <w:rsid w:val="00256245"/>
    <w:rsid w:val="00263223"/>
    <w:rsid w:val="002729F1"/>
    <w:rsid w:val="00275439"/>
    <w:rsid w:val="00275BFF"/>
    <w:rsid w:val="00280321"/>
    <w:rsid w:val="00280D63"/>
    <w:rsid w:val="00284F08"/>
    <w:rsid w:val="00291EC9"/>
    <w:rsid w:val="002925AF"/>
    <w:rsid w:val="0029333F"/>
    <w:rsid w:val="002B235C"/>
    <w:rsid w:val="002B3CA0"/>
    <w:rsid w:val="002B3D52"/>
    <w:rsid w:val="002B4DEA"/>
    <w:rsid w:val="002B545C"/>
    <w:rsid w:val="002C15BB"/>
    <w:rsid w:val="002C40B9"/>
    <w:rsid w:val="002C5326"/>
    <w:rsid w:val="002C629E"/>
    <w:rsid w:val="002C6519"/>
    <w:rsid w:val="002D1424"/>
    <w:rsid w:val="002D15DA"/>
    <w:rsid w:val="002D2E13"/>
    <w:rsid w:val="002D57BB"/>
    <w:rsid w:val="002D6E23"/>
    <w:rsid w:val="002E41EE"/>
    <w:rsid w:val="002E7C6F"/>
    <w:rsid w:val="002F236E"/>
    <w:rsid w:val="002F2731"/>
    <w:rsid w:val="002F55EA"/>
    <w:rsid w:val="00304AB5"/>
    <w:rsid w:val="00307D86"/>
    <w:rsid w:val="003130E8"/>
    <w:rsid w:val="00314ACD"/>
    <w:rsid w:val="00316886"/>
    <w:rsid w:val="00320841"/>
    <w:rsid w:val="00321FD1"/>
    <w:rsid w:val="0032617C"/>
    <w:rsid w:val="0033066D"/>
    <w:rsid w:val="00331E11"/>
    <w:rsid w:val="003324FF"/>
    <w:rsid w:val="003433A3"/>
    <w:rsid w:val="00343E6C"/>
    <w:rsid w:val="00345A0E"/>
    <w:rsid w:val="00345FAB"/>
    <w:rsid w:val="0034661D"/>
    <w:rsid w:val="0035241D"/>
    <w:rsid w:val="003527EA"/>
    <w:rsid w:val="00354C57"/>
    <w:rsid w:val="0036218C"/>
    <w:rsid w:val="00365832"/>
    <w:rsid w:val="003707E8"/>
    <w:rsid w:val="0037192A"/>
    <w:rsid w:val="003719F5"/>
    <w:rsid w:val="003721D7"/>
    <w:rsid w:val="0037310E"/>
    <w:rsid w:val="0037587C"/>
    <w:rsid w:val="0037740A"/>
    <w:rsid w:val="00380868"/>
    <w:rsid w:val="0038336E"/>
    <w:rsid w:val="00392F39"/>
    <w:rsid w:val="00392F7C"/>
    <w:rsid w:val="003A30AC"/>
    <w:rsid w:val="003A413D"/>
    <w:rsid w:val="003B40DB"/>
    <w:rsid w:val="003B6F13"/>
    <w:rsid w:val="003C0706"/>
    <w:rsid w:val="003C0CFE"/>
    <w:rsid w:val="003C1328"/>
    <w:rsid w:val="003C296A"/>
    <w:rsid w:val="003D0460"/>
    <w:rsid w:val="003D457D"/>
    <w:rsid w:val="003D56A3"/>
    <w:rsid w:val="003E1782"/>
    <w:rsid w:val="003E1DC4"/>
    <w:rsid w:val="003E2D29"/>
    <w:rsid w:val="003E71F3"/>
    <w:rsid w:val="003F0847"/>
    <w:rsid w:val="003F2C21"/>
    <w:rsid w:val="003F42C5"/>
    <w:rsid w:val="003F6D53"/>
    <w:rsid w:val="00403EB6"/>
    <w:rsid w:val="00410578"/>
    <w:rsid w:val="00410DE8"/>
    <w:rsid w:val="0041407C"/>
    <w:rsid w:val="00420F0E"/>
    <w:rsid w:val="00431BA4"/>
    <w:rsid w:val="00434DCC"/>
    <w:rsid w:val="00444878"/>
    <w:rsid w:val="00451004"/>
    <w:rsid w:val="00451A10"/>
    <w:rsid w:val="00455A89"/>
    <w:rsid w:val="00465420"/>
    <w:rsid w:val="00467C4B"/>
    <w:rsid w:val="004771FD"/>
    <w:rsid w:val="00477381"/>
    <w:rsid w:val="00481C31"/>
    <w:rsid w:val="00484854"/>
    <w:rsid w:val="004958D5"/>
    <w:rsid w:val="00496171"/>
    <w:rsid w:val="004A1F18"/>
    <w:rsid w:val="004A3127"/>
    <w:rsid w:val="004A3D9F"/>
    <w:rsid w:val="004A5580"/>
    <w:rsid w:val="004C1C53"/>
    <w:rsid w:val="004C38C9"/>
    <w:rsid w:val="004C5394"/>
    <w:rsid w:val="004D45ED"/>
    <w:rsid w:val="004F0B91"/>
    <w:rsid w:val="004F4A2D"/>
    <w:rsid w:val="0050195F"/>
    <w:rsid w:val="00511A50"/>
    <w:rsid w:val="005153C0"/>
    <w:rsid w:val="005251BF"/>
    <w:rsid w:val="005252F5"/>
    <w:rsid w:val="00527374"/>
    <w:rsid w:val="005305E3"/>
    <w:rsid w:val="00531CD0"/>
    <w:rsid w:val="0053381E"/>
    <w:rsid w:val="00534D0C"/>
    <w:rsid w:val="005407D0"/>
    <w:rsid w:val="00541398"/>
    <w:rsid w:val="00541A9A"/>
    <w:rsid w:val="00550115"/>
    <w:rsid w:val="005606AE"/>
    <w:rsid w:val="00566715"/>
    <w:rsid w:val="005679AB"/>
    <w:rsid w:val="0057041A"/>
    <w:rsid w:val="00581F85"/>
    <w:rsid w:val="00584180"/>
    <w:rsid w:val="00584908"/>
    <w:rsid w:val="00586A75"/>
    <w:rsid w:val="00586F34"/>
    <w:rsid w:val="00593F61"/>
    <w:rsid w:val="005958E1"/>
    <w:rsid w:val="00597426"/>
    <w:rsid w:val="005A0168"/>
    <w:rsid w:val="005A1703"/>
    <w:rsid w:val="005B1937"/>
    <w:rsid w:val="005B4947"/>
    <w:rsid w:val="005B762C"/>
    <w:rsid w:val="005C06F2"/>
    <w:rsid w:val="005C4212"/>
    <w:rsid w:val="005C4541"/>
    <w:rsid w:val="005C4986"/>
    <w:rsid w:val="005C560C"/>
    <w:rsid w:val="005D03D8"/>
    <w:rsid w:val="005D3D0D"/>
    <w:rsid w:val="005D4F3F"/>
    <w:rsid w:val="005D5025"/>
    <w:rsid w:val="005D5E35"/>
    <w:rsid w:val="005D689C"/>
    <w:rsid w:val="005F422F"/>
    <w:rsid w:val="005F569D"/>
    <w:rsid w:val="005F6E42"/>
    <w:rsid w:val="00601C0F"/>
    <w:rsid w:val="00602C7A"/>
    <w:rsid w:val="00610229"/>
    <w:rsid w:val="00612664"/>
    <w:rsid w:val="00615159"/>
    <w:rsid w:val="006153F2"/>
    <w:rsid w:val="00617DA0"/>
    <w:rsid w:val="00621F01"/>
    <w:rsid w:val="0062263E"/>
    <w:rsid w:val="0062292A"/>
    <w:rsid w:val="006239A8"/>
    <w:rsid w:val="00636664"/>
    <w:rsid w:val="006431B5"/>
    <w:rsid w:val="006436CB"/>
    <w:rsid w:val="00653005"/>
    <w:rsid w:val="006545DB"/>
    <w:rsid w:val="00654D5A"/>
    <w:rsid w:val="00665BD4"/>
    <w:rsid w:val="00670717"/>
    <w:rsid w:val="0067266F"/>
    <w:rsid w:val="006745D7"/>
    <w:rsid w:val="00675E8E"/>
    <w:rsid w:val="00681610"/>
    <w:rsid w:val="006864B1"/>
    <w:rsid w:val="0069265D"/>
    <w:rsid w:val="00692A74"/>
    <w:rsid w:val="0069694D"/>
    <w:rsid w:val="006A174C"/>
    <w:rsid w:val="006A7E06"/>
    <w:rsid w:val="006B2E4A"/>
    <w:rsid w:val="006B3E9B"/>
    <w:rsid w:val="006B51F3"/>
    <w:rsid w:val="006B68A6"/>
    <w:rsid w:val="006B6F3F"/>
    <w:rsid w:val="006B7C37"/>
    <w:rsid w:val="006C3540"/>
    <w:rsid w:val="006D13BE"/>
    <w:rsid w:val="006D4B72"/>
    <w:rsid w:val="006E15E6"/>
    <w:rsid w:val="006E248E"/>
    <w:rsid w:val="006E554D"/>
    <w:rsid w:val="006E7284"/>
    <w:rsid w:val="006F0306"/>
    <w:rsid w:val="006F1A5D"/>
    <w:rsid w:val="00704BB1"/>
    <w:rsid w:val="0071054B"/>
    <w:rsid w:val="00710C70"/>
    <w:rsid w:val="00715F41"/>
    <w:rsid w:val="0072004D"/>
    <w:rsid w:val="007231C4"/>
    <w:rsid w:val="00723597"/>
    <w:rsid w:val="00726568"/>
    <w:rsid w:val="00731177"/>
    <w:rsid w:val="0073202F"/>
    <w:rsid w:val="00732573"/>
    <w:rsid w:val="00743B44"/>
    <w:rsid w:val="007444B8"/>
    <w:rsid w:val="00744DD7"/>
    <w:rsid w:val="007457B1"/>
    <w:rsid w:val="00750132"/>
    <w:rsid w:val="007565E0"/>
    <w:rsid w:val="00757203"/>
    <w:rsid w:val="00761450"/>
    <w:rsid w:val="00762261"/>
    <w:rsid w:val="007663CA"/>
    <w:rsid w:val="007728EB"/>
    <w:rsid w:val="00772FC1"/>
    <w:rsid w:val="007776D9"/>
    <w:rsid w:val="00781C1C"/>
    <w:rsid w:val="00785360"/>
    <w:rsid w:val="007861D5"/>
    <w:rsid w:val="00787DD3"/>
    <w:rsid w:val="00795882"/>
    <w:rsid w:val="007962FF"/>
    <w:rsid w:val="007A2AEE"/>
    <w:rsid w:val="007A5548"/>
    <w:rsid w:val="007A5719"/>
    <w:rsid w:val="007B3F76"/>
    <w:rsid w:val="007B7E6B"/>
    <w:rsid w:val="007C393A"/>
    <w:rsid w:val="007D791E"/>
    <w:rsid w:val="007D7996"/>
    <w:rsid w:val="007E040D"/>
    <w:rsid w:val="008045B7"/>
    <w:rsid w:val="00806358"/>
    <w:rsid w:val="00806814"/>
    <w:rsid w:val="00806DDD"/>
    <w:rsid w:val="00815251"/>
    <w:rsid w:val="00815C22"/>
    <w:rsid w:val="00817C1B"/>
    <w:rsid w:val="008200A2"/>
    <w:rsid w:val="00821ED4"/>
    <w:rsid w:val="00826370"/>
    <w:rsid w:val="008345AC"/>
    <w:rsid w:val="00836DA9"/>
    <w:rsid w:val="0083764F"/>
    <w:rsid w:val="00840ACE"/>
    <w:rsid w:val="00846DF9"/>
    <w:rsid w:val="00846E58"/>
    <w:rsid w:val="008524A5"/>
    <w:rsid w:val="00856BF5"/>
    <w:rsid w:val="00856FA0"/>
    <w:rsid w:val="00870FEA"/>
    <w:rsid w:val="00872E62"/>
    <w:rsid w:val="00875360"/>
    <w:rsid w:val="00877DE7"/>
    <w:rsid w:val="00883EFC"/>
    <w:rsid w:val="008874D6"/>
    <w:rsid w:val="008931AC"/>
    <w:rsid w:val="00896C25"/>
    <w:rsid w:val="008A3E47"/>
    <w:rsid w:val="008A4D59"/>
    <w:rsid w:val="008A5979"/>
    <w:rsid w:val="008A7724"/>
    <w:rsid w:val="008B7507"/>
    <w:rsid w:val="008C2721"/>
    <w:rsid w:val="008D0F9A"/>
    <w:rsid w:val="008D462A"/>
    <w:rsid w:val="008D5B0C"/>
    <w:rsid w:val="008D5FAB"/>
    <w:rsid w:val="008D6844"/>
    <w:rsid w:val="008E0B7D"/>
    <w:rsid w:val="008E53C7"/>
    <w:rsid w:val="008E6598"/>
    <w:rsid w:val="008E73DC"/>
    <w:rsid w:val="008F02FE"/>
    <w:rsid w:val="008F1CCA"/>
    <w:rsid w:val="008F38CA"/>
    <w:rsid w:val="008F7A2D"/>
    <w:rsid w:val="009031B4"/>
    <w:rsid w:val="00905BE1"/>
    <w:rsid w:val="00911E30"/>
    <w:rsid w:val="009161C9"/>
    <w:rsid w:val="00920397"/>
    <w:rsid w:val="009268EF"/>
    <w:rsid w:val="00930B3D"/>
    <w:rsid w:val="00931E23"/>
    <w:rsid w:val="00932E28"/>
    <w:rsid w:val="009359C5"/>
    <w:rsid w:val="0094404C"/>
    <w:rsid w:val="00950337"/>
    <w:rsid w:val="00952FE9"/>
    <w:rsid w:val="009717F3"/>
    <w:rsid w:val="00972C18"/>
    <w:rsid w:val="009741C2"/>
    <w:rsid w:val="00974799"/>
    <w:rsid w:val="00974B85"/>
    <w:rsid w:val="00975E96"/>
    <w:rsid w:val="0098175F"/>
    <w:rsid w:val="00981B3D"/>
    <w:rsid w:val="009865EE"/>
    <w:rsid w:val="00995E4A"/>
    <w:rsid w:val="00996255"/>
    <w:rsid w:val="00996E8F"/>
    <w:rsid w:val="00997B2B"/>
    <w:rsid w:val="009B1DCA"/>
    <w:rsid w:val="009B523F"/>
    <w:rsid w:val="009C08D9"/>
    <w:rsid w:val="009D1783"/>
    <w:rsid w:val="009D61E4"/>
    <w:rsid w:val="009E38F2"/>
    <w:rsid w:val="009F41A3"/>
    <w:rsid w:val="009F4B21"/>
    <w:rsid w:val="009F4E35"/>
    <w:rsid w:val="009F7E7B"/>
    <w:rsid w:val="00A030AE"/>
    <w:rsid w:val="00A04CA2"/>
    <w:rsid w:val="00A14015"/>
    <w:rsid w:val="00A16C07"/>
    <w:rsid w:val="00A20E7F"/>
    <w:rsid w:val="00A22ECB"/>
    <w:rsid w:val="00A243B2"/>
    <w:rsid w:val="00A25880"/>
    <w:rsid w:val="00A27964"/>
    <w:rsid w:val="00A32F16"/>
    <w:rsid w:val="00A53CA4"/>
    <w:rsid w:val="00A54DD6"/>
    <w:rsid w:val="00A5514C"/>
    <w:rsid w:val="00A55A8D"/>
    <w:rsid w:val="00A57E79"/>
    <w:rsid w:val="00A63649"/>
    <w:rsid w:val="00A64507"/>
    <w:rsid w:val="00A65D58"/>
    <w:rsid w:val="00A67C85"/>
    <w:rsid w:val="00A70A23"/>
    <w:rsid w:val="00A7352F"/>
    <w:rsid w:val="00A74461"/>
    <w:rsid w:val="00A80F1C"/>
    <w:rsid w:val="00A81B60"/>
    <w:rsid w:val="00A87691"/>
    <w:rsid w:val="00A923DD"/>
    <w:rsid w:val="00A93D00"/>
    <w:rsid w:val="00A95CD3"/>
    <w:rsid w:val="00AA16AB"/>
    <w:rsid w:val="00AA7B7A"/>
    <w:rsid w:val="00AA7E82"/>
    <w:rsid w:val="00AB58B7"/>
    <w:rsid w:val="00AC1F03"/>
    <w:rsid w:val="00AC4AF9"/>
    <w:rsid w:val="00AC644F"/>
    <w:rsid w:val="00AD224C"/>
    <w:rsid w:val="00AD2707"/>
    <w:rsid w:val="00AD3027"/>
    <w:rsid w:val="00AD3558"/>
    <w:rsid w:val="00AD418C"/>
    <w:rsid w:val="00AE5551"/>
    <w:rsid w:val="00AE707F"/>
    <w:rsid w:val="00AF243C"/>
    <w:rsid w:val="00AF5C2F"/>
    <w:rsid w:val="00AF676D"/>
    <w:rsid w:val="00B02B71"/>
    <w:rsid w:val="00B04729"/>
    <w:rsid w:val="00B10D3D"/>
    <w:rsid w:val="00B12179"/>
    <w:rsid w:val="00B2315A"/>
    <w:rsid w:val="00B32A88"/>
    <w:rsid w:val="00B34D4A"/>
    <w:rsid w:val="00B44A07"/>
    <w:rsid w:val="00B47804"/>
    <w:rsid w:val="00B5171F"/>
    <w:rsid w:val="00B51F76"/>
    <w:rsid w:val="00B539F1"/>
    <w:rsid w:val="00B54417"/>
    <w:rsid w:val="00B61B50"/>
    <w:rsid w:val="00B651A0"/>
    <w:rsid w:val="00B66148"/>
    <w:rsid w:val="00B82188"/>
    <w:rsid w:val="00B84B3D"/>
    <w:rsid w:val="00B85595"/>
    <w:rsid w:val="00B85FCB"/>
    <w:rsid w:val="00B9025A"/>
    <w:rsid w:val="00B91797"/>
    <w:rsid w:val="00B95763"/>
    <w:rsid w:val="00B975CB"/>
    <w:rsid w:val="00BA0FF7"/>
    <w:rsid w:val="00BA336B"/>
    <w:rsid w:val="00BB05B2"/>
    <w:rsid w:val="00BB06AB"/>
    <w:rsid w:val="00BB0943"/>
    <w:rsid w:val="00BB10CB"/>
    <w:rsid w:val="00BB2171"/>
    <w:rsid w:val="00BC4338"/>
    <w:rsid w:val="00BD3FC6"/>
    <w:rsid w:val="00BD4DB8"/>
    <w:rsid w:val="00BE556F"/>
    <w:rsid w:val="00BF0738"/>
    <w:rsid w:val="00BF425B"/>
    <w:rsid w:val="00BF4D4D"/>
    <w:rsid w:val="00C14420"/>
    <w:rsid w:val="00C24840"/>
    <w:rsid w:val="00C27029"/>
    <w:rsid w:val="00C2707A"/>
    <w:rsid w:val="00C32590"/>
    <w:rsid w:val="00C32EA5"/>
    <w:rsid w:val="00C353F9"/>
    <w:rsid w:val="00C44933"/>
    <w:rsid w:val="00C4516B"/>
    <w:rsid w:val="00C53B0F"/>
    <w:rsid w:val="00C571AF"/>
    <w:rsid w:val="00C64D29"/>
    <w:rsid w:val="00C67673"/>
    <w:rsid w:val="00C7079A"/>
    <w:rsid w:val="00C71E42"/>
    <w:rsid w:val="00C73D3B"/>
    <w:rsid w:val="00C74AA5"/>
    <w:rsid w:val="00C82322"/>
    <w:rsid w:val="00C8699F"/>
    <w:rsid w:val="00C905E9"/>
    <w:rsid w:val="00C93CBE"/>
    <w:rsid w:val="00C971D1"/>
    <w:rsid w:val="00CA19D6"/>
    <w:rsid w:val="00CA5FC1"/>
    <w:rsid w:val="00CA653D"/>
    <w:rsid w:val="00CA7096"/>
    <w:rsid w:val="00CA75BE"/>
    <w:rsid w:val="00CB7BE5"/>
    <w:rsid w:val="00CC48D3"/>
    <w:rsid w:val="00CD1843"/>
    <w:rsid w:val="00CD5A3C"/>
    <w:rsid w:val="00CD5B79"/>
    <w:rsid w:val="00CD695C"/>
    <w:rsid w:val="00CE3E9E"/>
    <w:rsid w:val="00CE452D"/>
    <w:rsid w:val="00CE47C1"/>
    <w:rsid w:val="00CE6074"/>
    <w:rsid w:val="00CE73B0"/>
    <w:rsid w:val="00CF4689"/>
    <w:rsid w:val="00D00BEE"/>
    <w:rsid w:val="00D16FF5"/>
    <w:rsid w:val="00D21839"/>
    <w:rsid w:val="00D22633"/>
    <w:rsid w:val="00D26ED3"/>
    <w:rsid w:val="00D35B8C"/>
    <w:rsid w:val="00D36917"/>
    <w:rsid w:val="00D4789E"/>
    <w:rsid w:val="00D5618B"/>
    <w:rsid w:val="00D60048"/>
    <w:rsid w:val="00D61CDB"/>
    <w:rsid w:val="00D64696"/>
    <w:rsid w:val="00D67192"/>
    <w:rsid w:val="00D70757"/>
    <w:rsid w:val="00D804EC"/>
    <w:rsid w:val="00D9324F"/>
    <w:rsid w:val="00DA3B30"/>
    <w:rsid w:val="00DB290F"/>
    <w:rsid w:val="00DB7777"/>
    <w:rsid w:val="00DC34EF"/>
    <w:rsid w:val="00DC42AB"/>
    <w:rsid w:val="00DC52B4"/>
    <w:rsid w:val="00DC756B"/>
    <w:rsid w:val="00DD0139"/>
    <w:rsid w:val="00DD08E8"/>
    <w:rsid w:val="00DD09AF"/>
    <w:rsid w:val="00DE56D2"/>
    <w:rsid w:val="00DF0B53"/>
    <w:rsid w:val="00DF13B9"/>
    <w:rsid w:val="00DF24D0"/>
    <w:rsid w:val="00DF7031"/>
    <w:rsid w:val="00E008D5"/>
    <w:rsid w:val="00E011A5"/>
    <w:rsid w:val="00E02C3D"/>
    <w:rsid w:val="00E03E40"/>
    <w:rsid w:val="00E04D00"/>
    <w:rsid w:val="00E07247"/>
    <w:rsid w:val="00E155A1"/>
    <w:rsid w:val="00E15B7C"/>
    <w:rsid w:val="00E15C78"/>
    <w:rsid w:val="00E20FD7"/>
    <w:rsid w:val="00E22988"/>
    <w:rsid w:val="00E23863"/>
    <w:rsid w:val="00E27134"/>
    <w:rsid w:val="00E45C47"/>
    <w:rsid w:val="00E47C89"/>
    <w:rsid w:val="00E50444"/>
    <w:rsid w:val="00E571EB"/>
    <w:rsid w:val="00E60449"/>
    <w:rsid w:val="00E61234"/>
    <w:rsid w:val="00E62607"/>
    <w:rsid w:val="00E63352"/>
    <w:rsid w:val="00E74B90"/>
    <w:rsid w:val="00E77AF9"/>
    <w:rsid w:val="00E825D0"/>
    <w:rsid w:val="00E85729"/>
    <w:rsid w:val="00E86C6B"/>
    <w:rsid w:val="00E92683"/>
    <w:rsid w:val="00E95BD9"/>
    <w:rsid w:val="00E9773F"/>
    <w:rsid w:val="00EA5A90"/>
    <w:rsid w:val="00EB0867"/>
    <w:rsid w:val="00EC6A60"/>
    <w:rsid w:val="00EC7598"/>
    <w:rsid w:val="00ED38EA"/>
    <w:rsid w:val="00ED45E5"/>
    <w:rsid w:val="00ED5D51"/>
    <w:rsid w:val="00ED7D6E"/>
    <w:rsid w:val="00EE4F9F"/>
    <w:rsid w:val="00EE7939"/>
    <w:rsid w:val="00EF01F3"/>
    <w:rsid w:val="00EF5D7F"/>
    <w:rsid w:val="00EF7618"/>
    <w:rsid w:val="00EF76EF"/>
    <w:rsid w:val="00F00B1F"/>
    <w:rsid w:val="00F0148C"/>
    <w:rsid w:val="00F03265"/>
    <w:rsid w:val="00F048FB"/>
    <w:rsid w:val="00F123A8"/>
    <w:rsid w:val="00F13804"/>
    <w:rsid w:val="00F14C8C"/>
    <w:rsid w:val="00F20778"/>
    <w:rsid w:val="00F2251E"/>
    <w:rsid w:val="00F24D03"/>
    <w:rsid w:val="00F37222"/>
    <w:rsid w:val="00F403E0"/>
    <w:rsid w:val="00F411BC"/>
    <w:rsid w:val="00F44213"/>
    <w:rsid w:val="00F450E0"/>
    <w:rsid w:val="00F45547"/>
    <w:rsid w:val="00F456DE"/>
    <w:rsid w:val="00F4769A"/>
    <w:rsid w:val="00F476C6"/>
    <w:rsid w:val="00F52F3D"/>
    <w:rsid w:val="00F56EAF"/>
    <w:rsid w:val="00F57D5D"/>
    <w:rsid w:val="00F60C2C"/>
    <w:rsid w:val="00F611D8"/>
    <w:rsid w:val="00F62957"/>
    <w:rsid w:val="00F6522E"/>
    <w:rsid w:val="00F65F52"/>
    <w:rsid w:val="00F7024B"/>
    <w:rsid w:val="00F71645"/>
    <w:rsid w:val="00F73B1F"/>
    <w:rsid w:val="00F7549C"/>
    <w:rsid w:val="00F8075B"/>
    <w:rsid w:val="00F82BCD"/>
    <w:rsid w:val="00F82E42"/>
    <w:rsid w:val="00F94E01"/>
    <w:rsid w:val="00F96BE3"/>
    <w:rsid w:val="00FA26D4"/>
    <w:rsid w:val="00FA50CB"/>
    <w:rsid w:val="00FC0F72"/>
    <w:rsid w:val="00FC37FC"/>
    <w:rsid w:val="00FC3A00"/>
    <w:rsid w:val="00FD01DC"/>
    <w:rsid w:val="00FD2B1C"/>
    <w:rsid w:val="00FE01C5"/>
    <w:rsid w:val="00FE37D2"/>
    <w:rsid w:val="00FE3838"/>
    <w:rsid w:val="00FE53EB"/>
    <w:rsid w:val="00FF1172"/>
    <w:rsid w:val="00FF288E"/>
    <w:rsid w:val="00FF2DC3"/>
    <w:rsid w:val="00FF4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E6C5"/>
  <w15:docId w15:val="{D7738FDE-2362-4E79-8C31-B8195FFA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614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B61B50"/>
    <w:rPr>
      <w:rFonts w:ascii="GulliverRM" w:hAnsi="GulliverRM" w:hint="default"/>
      <w:b w:val="0"/>
      <w:bCs w:val="0"/>
      <w:i w:val="0"/>
      <w:iCs w:val="0"/>
      <w:color w:val="000000"/>
      <w:sz w:val="16"/>
      <w:szCs w:val="16"/>
    </w:rPr>
  </w:style>
  <w:style w:type="table" w:styleId="Lentelstinklelis">
    <w:name w:val="Table Grid"/>
    <w:basedOn w:val="prastojilentel"/>
    <w:uiPriority w:val="39"/>
    <w:rsid w:val="0012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F761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F7618"/>
    <w:rPr>
      <w:rFonts w:ascii="Tahoma" w:hAnsi="Tahoma" w:cs="Tahoma"/>
      <w:sz w:val="16"/>
      <w:szCs w:val="16"/>
    </w:rPr>
  </w:style>
  <w:style w:type="character" w:customStyle="1" w:styleId="fontstyle21">
    <w:name w:val="fontstyle21"/>
    <w:basedOn w:val="Numatytasispastraiposriftas"/>
    <w:rsid w:val="00795882"/>
    <w:rPr>
      <w:rFonts w:ascii="TimesNewRomanPS-ItalicMT" w:hAnsi="TimesNewRomanPS-ItalicMT" w:hint="default"/>
      <w:b w:val="0"/>
      <w:bCs w:val="0"/>
      <w:i/>
      <w:iCs/>
      <w:color w:val="242021"/>
      <w:sz w:val="16"/>
      <w:szCs w:val="16"/>
    </w:rPr>
  </w:style>
  <w:style w:type="character" w:styleId="Komentaronuoroda">
    <w:name w:val="annotation reference"/>
    <w:basedOn w:val="Numatytasispastraiposriftas"/>
    <w:uiPriority w:val="99"/>
    <w:semiHidden/>
    <w:unhideWhenUsed/>
    <w:rsid w:val="00E07247"/>
    <w:rPr>
      <w:sz w:val="16"/>
      <w:szCs w:val="16"/>
    </w:rPr>
  </w:style>
  <w:style w:type="paragraph" w:styleId="Komentarotekstas">
    <w:name w:val="annotation text"/>
    <w:basedOn w:val="prastasis"/>
    <w:link w:val="KomentarotekstasDiagrama"/>
    <w:uiPriority w:val="99"/>
    <w:unhideWhenUsed/>
    <w:rsid w:val="00E0724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07247"/>
    <w:rPr>
      <w:sz w:val="20"/>
      <w:szCs w:val="20"/>
    </w:rPr>
  </w:style>
  <w:style w:type="paragraph" w:styleId="Komentarotema">
    <w:name w:val="annotation subject"/>
    <w:basedOn w:val="Komentarotekstas"/>
    <w:next w:val="Komentarotekstas"/>
    <w:link w:val="KomentarotemaDiagrama"/>
    <w:uiPriority w:val="99"/>
    <w:semiHidden/>
    <w:unhideWhenUsed/>
    <w:rsid w:val="00E07247"/>
    <w:rPr>
      <w:b/>
      <w:bCs/>
    </w:rPr>
  </w:style>
  <w:style w:type="character" w:customStyle="1" w:styleId="KomentarotemaDiagrama">
    <w:name w:val="Komentaro tema Diagrama"/>
    <w:basedOn w:val="KomentarotekstasDiagrama"/>
    <w:link w:val="Komentarotema"/>
    <w:uiPriority w:val="99"/>
    <w:semiHidden/>
    <w:rsid w:val="00E07247"/>
    <w:rPr>
      <w:b/>
      <w:bCs/>
      <w:sz w:val="20"/>
      <w:szCs w:val="20"/>
    </w:rPr>
  </w:style>
  <w:style w:type="character" w:styleId="Hipersaitas">
    <w:name w:val="Hyperlink"/>
    <w:basedOn w:val="Numatytasispastraiposriftas"/>
    <w:uiPriority w:val="99"/>
    <w:unhideWhenUsed/>
    <w:rsid w:val="008E73DC"/>
    <w:rPr>
      <w:color w:val="0563C1" w:themeColor="hyperlink"/>
      <w:u w:val="single"/>
    </w:rPr>
  </w:style>
  <w:style w:type="character" w:customStyle="1" w:styleId="Neapdorotaspaminjimas1">
    <w:name w:val="Neapdorotas paminėjimas1"/>
    <w:basedOn w:val="Numatytasispastraiposriftas"/>
    <w:uiPriority w:val="99"/>
    <w:semiHidden/>
    <w:unhideWhenUsed/>
    <w:rsid w:val="008E73DC"/>
    <w:rPr>
      <w:color w:val="605E5C"/>
      <w:shd w:val="clear" w:color="auto" w:fill="E1DFDD"/>
    </w:rPr>
  </w:style>
  <w:style w:type="paragraph" w:styleId="Pataisymai">
    <w:name w:val="Revision"/>
    <w:hidden/>
    <w:uiPriority w:val="99"/>
    <w:semiHidden/>
    <w:rsid w:val="00352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5E54-6134-43F9-BBE4-7755B95A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8487</Characters>
  <Application>Microsoft Office Word</Application>
  <DocSecurity>0</DocSecurity>
  <Lines>70</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Delaby</dc:creator>
  <cp:lastModifiedBy>Lina Šarūnaitė</cp:lastModifiedBy>
  <cp:revision>2</cp:revision>
  <cp:lastPrinted>2021-12-15T10:49:00Z</cp:lastPrinted>
  <dcterms:created xsi:type="dcterms:W3CDTF">2022-11-09T10:42:00Z</dcterms:created>
  <dcterms:modified xsi:type="dcterms:W3CDTF">2022-11-09T10:42:00Z</dcterms:modified>
</cp:coreProperties>
</file>